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EC4" w:rsidRDefault="00C01EC4" w:rsidP="001B3FC8">
      <w:pPr>
        <w:pStyle w:val="Prrafodelista"/>
        <w:ind w:left="0"/>
        <w:jc w:val="center"/>
        <w:rPr>
          <w:rFonts w:asciiTheme="majorHAnsi" w:hAnsiTheme="majorHAnsi"/>
          <w:b/>
          <w:iCs/>
          <w:sz w:val="18"/>
          <w:szCs w:val="18"/>
          <w:u w:val="single"/>
          <w:lang w:val="es-ES_tradnl"/>
        </w:rPr>
      </w:pPr>
    </w:p>
    <w:p w:rsidR="00C01EC4" w:rsidRDefault="00C01EC4" w:rsidP="001B3FC8">
      <w:pPr>
        <w:pStyle w:val="Prrafodelista"/>
        <w:ind w:left="0"/>
        <w:jc w:val="center"/>
        <w:rPr>
          <w:rFonts w:asciiTheme="majorHAnsi" w:hAnsiTheme="majorHAnsi"/>
          <w:b/>
          <w:iCs/>
          <w:sz w:val="18"/>
          <w:szCs w:val="18"/>
          <w:u w:val="single"/>
          <w:lang w:val="es-ES_tradnl"/>
        </w:rPr>
      </w:pPr>
    </w:p>
    <w:p w:rsidR="00C01EC4" w:rsidRDefault="00C01EC4" w:rsidP="001B3FC8">
      <w:pPr>
        <w:pStyle w:val="Prrafodelista"/>
        <w:ind w:left="0"/>
        <w:jc w:val="center"/>
        <w:rPr>
          <w:rFonts w:asciiTheme="majorHAnsi" w:hAnsiTheme="majorHAnsi"/>
          <w:b/>
          <w:iCs/>
          <w:sz w:val="18"/>
          <w:szCs w:val="18"/>
          <w:u w:val="single"/>
          <w:lang w:val="es-ES_tradnl"/>
        </w:rPr>
      </w:pPr>
    </w:p>
    <w:p w:rsidR="00C01EC4" w:rsidRDefault="00C01EC4" w:rsidP="001B3FC8">
      <w:pPr>
        <w:pStyle w:val="Prrafodelista"/>
        <w:ind w:left="0"/>
        <w:jc w:val="center"/>
        <w:rPr>
          <w:rFonts w:asciiTheme="majorHAnsi" w:hAnsiTheme="majorHAnsi"/>
          <w:b/>
          <w:iCs/>
          <w:sz w:val="18"/>
          <w:szCs w:val="18"/>
          <w:u w:val="single"/>
          <w:lang w:val="es-ES_tradnl"/>
        </w:rPr>
      </w:pPr>
    </w:p>
    <w:p w:rsidR="00C01EC4" w:rsidRDefault="00C01EC4" w:rsidP="001B3FC8">
      <w:pPr>
        <w:pStyle w:val="Prrafodelista"/>
        <w:ind w:left="0"/>
        <w:jc w:val="center"/>
        <w:rPr>
          <w:rFonts w:asciiTheme="majorHAnsi" w:hAnsiTheme="majorHAnsi"/>
          <w:b/>
          <w:iCs/>
          <w:sz w:val="18"/>
          <w:szCs w:val="18"/>
          <w:u w:val="single"/>
          <w:lang w:val="es-ES_tradnl"/>
        </w:rPr>
      </w:pPr>
    </w:p>
    <w:p w:rsidR="00C01EC4" w:rsidRDefault="00C01EC4" w:rsidP="001B3FC8">
      <w:pPr>
        <w:pStyle w:val="Prrafodelista"/>
        <w:ind w:left="0"/>
        <w:jc w:val="center"/>
        <w:rPr>
          <w:rFonts w:asciiTheme="majorHAnsi" w:hAnsiTheme="majorHAnsi"/>
          <w:b/>
          <w:iCs/>
          <w:sz w:val="18"/>
          <w:szCs w:val="18"/>
          <w:u w:val="single"/>
          <w:lang w:val="es-ES_tradnl"/>
        </w:rPr>
      </w:pPr>
    </w:p>
    <w:p w:rsidR="001B3FC8" w:rsidRPr="005F55A0" w:rsidRDefault="006359B5" w:rsidP="001B3FC8">
      <w:pPr>
        <w:pStyle w:val="Prrafodelista"/>
        <w:ind w:left="0"/>
        <w:jc w:val="center"/>
        <w:rPr>
          <w:rFonts w:ascii="Times New Roman" w:hAnsi="Times New Roman"/>
          <w:sz w:val="18"/>
          <w:szCs w:val="18"/>
        </w:rPr>
      </w:pPr>
      <w:r w:rsidRPr="005F55A0">
        <w:rPr>
          <w:rFonts w:asciiTheme="majorHAnsi" w:hAnsiTheme="majorHAnsi"/>
          <w:b/>
          <w:iCs/>
          <w:sz w:val="18"/>
          <w:szCs w:val="18"/>
          <w:u w:val="single"/>
          <w:lang w:val="es-ES_tradnl"/>
        </w:rPr>
        <w:t xml:space="preserve">ANEXO </w:t>
      </w:r>
      <w:r w:rsidR="00C01EC4">
        <w:rPr>
          <w:rFonts w:asciiTheme="majorHAnsi" w:hAnsiTheme="majorHAnsi"/>
          <w:b/>
          <w:iCs/>
          <w:sz w:val="18"/>
          <w:szCs w:val="18"/>
          <w:u w:val="single"/>
          <w:lang w:val="es-ES_tradnl"/>
        </w:rPr>
        <w:t>II</w:t>
      </w:r>
      <w:r w:rsidR="001B3FC8" w:rsidRPr="005F55A0">
        <w:rPr>
          <w:rFonts w:asciiTheme="majorHAnsi" w:hAnsiTheme="majorHAnsi"/>
          <w:b/>
          <w:iCs/>
          <w:sz w:val="18"/>
          <w:szCs w:val="18"/>
          <w:u w:val="single"/>
          <w:lang w:val="es-ES_tradnl"/>
        </w:rPr>
        <w:t>. Consentimiento LOPD Y LSSI-CE</w:t>
      </w:r>
    </w:p>
    <w:p w:rsidR="005A2712" w:rsidRPr="005F55A0" w:rsidRDefault="005A2712" w:rsidP="001B3FC8">
      <w:pPr>
        <w:jc w:val="center"/>
        <w:rPr>
          <w:rFonts w:asciiTheme="majorHAnsi" w:hAnsiTheme="majorHAnsi"/>
          <w:sz w:val="18"/>
          <w:szCs w:val="18"/>
          <w:lang w:val="es-ES_tradnl"/>
        </w:rPr>
      </w:pPr>
      <w:r w:rsidRPr="005F55A0">
        <w:rPr>
          <w:rFonts w:asciiTheme="majorHAnsi" w:hAnsiTheme="majorHAnsi"/>
          <w:sz w:val="18"/>
          <w:szCs w:val="18"/>
          <w:lang w:val="es-ES_tradnl"/>
        </w:rPr>
        <w:t>(uno por empresa ofertante)</w:t>
      </w:r>
    </w:p>
    <w:p w:rsidR="00C01EC4" w:rsidRPr="00C01EC4" w:rsidRDefault="00C01EC4" w:rsidP="00C01EC4">
      <w:pPr>
        <w:jc w:val="center"/>
        <w:rPr>
          <w:rFonts w:asciiTheme="majorHAnsi" w:hAnsiTheme="majorHAnsi"/>
          <w:sz w:val="18"/>
          <w:szCs w:val="18"/>
        </w:rPr>
      </w:pPr>
      <w:r w:rsidRPr="00C01EC4">
        <w:rPr>
          <w:rFonts w:asciiTheme="majorHAnsi" w:hAnsiTheme="majorHAnsi"/>
          <w:sz w:val="18"/>
          <w:szCs w:val="18"/>
        </w:rPr>
        <w:t xml:space="preserve">Asistencia técnica Proyecto </w:t>
      </w:r>
      <w:proofErr w:type="spellStart"/>
      <w:r w:rsidRPr="00C01EC4">
        <w:rPr>
          <w:rFonts w:asciiTheme="majorHAnsi" w:hAnsiTheme="majorHAnsi"/>
          <w:sz w:val="18"/>
          <w:szCs w:val="18"/>
        </w:rPr>
        <w:t>MedSNAIL</w:t>
      </w:r>
      <w:proofErr w:type="spellEnd"/>
    </w:p>
    <w:p w:rsidR="00CC373D" w:rsidRDefault="00ED3233" w:rsidP="00C01EC4">
      <w:pPr>
        <w:jc w:val="center"/>
        <w:rPr>
          <w:rFonts w:asciiTheme="majorHAnsi" w:hAnsiTheme="majorHAnsi"/>
          <w:sz w:val="18"/>
          <w:szCs w:val="18"/>
        </w:rPr>
      </w:pPr>
      <w:r>
        <w:rPr>
          <w:rFonts w:asciiTheme="majorHAnsi" w:hAnsiTheme="majorHAnsi"/>
          <w:sz w:val="18"/>
          <w:szCs w:val="18"/>
        </w:rPr>
        <w:t>Ref.: AT_MEDSNAIL_2020</w:t>
      </w:r>
    </w:p>
    <w:p w:rsidR="00C01EC4" w:rsidRPr="005F55A0" w:rsidRDefault="00C01EC4" w:rsidP="00C01EC4">
      <w:pPr>
        <w:jc w:val="center"/>
        <w:rPr>
          <w:rFonts w:asciiTheme="majorHAnsi" w:hAnsiTheme="majorHAnsi"/>
          <w:sz w:val="18"/>
          <w:szCs w:val="18"/>
        </w:rPr>
      </w:pPr>
    </w:p>
    <w:p w:rsidR="001E74E9" w:rsidRPr="00D070D4" w:rsidRDefault="006359B5" w:rsidP="00AC67A5">
      <w:pPr>
        <w:jc w:val="both"/>
        <w:rPr>
          <w:rFonts w:asciiTheme="majorHAnsi" w:hAnsiTheme="majorHAnsi"/>
          <w:bCs/>
          <w:strike/>
          <w:sz w:val="18"/>
          <w:szCs w:val="18"/>
        </w:rPr>
      </w:pPr>
      <w:r w:rsidRPr="005F55A0">
        <w:rPr>
          <w:rFonts w:asciiTheme="majorHAnsi" w:hAnsiTheme="majorHAnsi"/>
          <w:sz w:val="18"/>
          <w:szCs w:val="18"/>
          <w:lang w:val="es-ES_tradnl"/>
        </w:rPr>
        <w:t>D./Dña.</w:t>
      </w:r>
      <w:r w:rsidR="005B6A0A" w:rsidRPr="005F55A0">
        <w:rPr>
          <w:rFonts w:asciiTheme="majorHAnsi" w:hAnsiTheme="majorHAnsi"/>
          <w:sz w:val="18"/>
          <w:szCs w:val="18"/>
          <w:lang w:val="es-ES_tradnl"/>
        </w:rPr>
        <w:t xml:space="preserve"> </w:t>
      </w:r>
      <w:r w:rsidR="005B6A0A" w:rsidRPr="005F55A0">
        <w:rPr>
          <w:rFonts w:asciiTheme="majorHAnsi" w:hAnsiTheme="majorHAnsi"/>
          <w:sz w:val="18"/>
          <w:szCs w:val="18"/>
          <w:u w:val="single"/>
          <w:lang w:val="es-ES_tradnl"/>
        </w:rPr>
        <w:t xml:space="preserve">                                                                                  </w:t>
      </w:r>
      <w:r w:rsidR="005B6A0A" w:rsidRPr="005F55A0">
        <w:rPr>
          <w:rFonts w:asciiTheme="majorHAnsi" w:hAnsiTheme="majorHAnsi"/>
          <w:sz w:val="18"/>
          <w:szCs w:val="18"/>
          <w:lang w:val="es-ES_tradnl"/>
        </w:rPr>
        <w:t>,</w:t>
      </w:r>
      <w:r w:rsidRPr="005F55A0">
        <w:rPr>
          <w:rFonts w:asciiTheme="majorHAnsi" w:hAnsiTheme="majorHAnsi"/>
          <w:sz w:val="18"/>
          <w:szCs w:val="18"/>
          <w:lang w:val="es-ES_tradnl"/>
        </w:rPr>
        <w:t xml:space="preserve"> </w:t>
      </w:r>
      <w:r w:rsidR="005B6A0A" w:rsidRPr="005F55A0">
        <w:rPr>
          <w:rFonts w:asciiTheme="majorHAnsi" w:hAnsiTheme="majorHAnsi"/>
          <w:sz w:val="18"/>
          <w:szCs w:val="18"/>
          <w:lang w:val="es-ES_tradnl"/>
        </w:rPr>
        <w:t xml:space="preserve">mayor de edad, con DNI nº </w:t>
      </w:r>
      <w:r w:rsidR="005B6A0A" w:rsidRPr="005F55A0">
        <w:rPr>
          <w:rFonts w:asciiTheme="majorHAnsi" w:hAnsiTheme="majorHAnsi"/>
          <w:noProof/>
          <w:sz w:val="18"/>
          <w:szCs w:val="18"/>
          <w:u w:val="single"/>
          <w:lang w:val="es-ES_tradnl"/>
        </w:rPr>
        <w:t xml:space="preserve">                     </w:t>
      </w:r>
      <w:r w:rsidR="005D0B07" w:rsidRPr="005F55A0">
        <w:rPr>
          <w:rFonts w:asciiTheme="majorHAnsi" w:hAnsiTheme="majorHAnsi"/>
          <w:noProof/>
          <w:sz w:val="18"/>
          <w:szCs w:val="18"/>
          <w:u w:val="single"/>
          <w:lang w:val="es-ES_tradnl"/>
        </w:rPr>
        <w:t xml:space="preserve"> </w:t>
      </w:r>
      <w:r w:rsidR="0062565F" w:rsidRPr="005F55A0">
        <w:rPr>
          <w:rFonts w:asciiTheme="majorHAnsi" w:hAnsiTheme="majorHAnsi"/>
          <w:noProof/>
          <w:sz w:val="18"/>
          <w:szCs w:val="18"/>
          <w:u w:val="single"/>
          <w:lang w:val="es-ES_tradnl"/>
        </w:rPr>
        <w:t xml:space="preserve"> </w:t>
      </w:r>
      <w:r w:rsidR="0062565F" w:rsidRPr="005F55A0">
        <w:rPr>
          <w:rFonts w:asciiTheme="majorHAnsi" w:hAnsiTheme="majorHAnsi"/>
          <w:noProof/>
          <w:sz w:val="18"/>
          <w:szCs w:val="18"/>
          <w:lang w:val="es-ES_tradnl"/>
        </w:rPr>
        <w:t xml:space="preserve"> </w:t>
      </w:r>
      <w:r w:rsidR="005B6A0A" w:rsidRPr="00D070D4">
        <w:rPr>
          <w:rFonts w:asciiTheme="majorHAnsi" w:hAnsiTheme="majorHAnsi"/>
          <w:sz w:val="18"/>
          <w:szCs w:val="18"/>
          <w:lang w:val="es-ES_tradnl"/>
        </w:rPr>
        <w:t xml:space="preserve">como representante legal de la empresa </w:t>
      </w:r>
      <w:r w:rsidR="005B6A0A" w:rsidRPr="00D070D4">
        <w:rPr>
          <w:rFonts w:asciiTheme="majorHAnsi" w:hAnsiTheme="majorHAnsi"/>
          <w:sz w:val="18"/>
          <w:szCs w:val="18"/>
          <w:u w:val="single"/>
          <w:lang w:val="es-ES_tradnl"/>
        </w:rPr>
        <w:t>………………………………………………………………………………</w:t>
      </w:r>
      <w:r w:rsidR="005B6A0A" w:rsidRPr="00D070D4">
        <w:rPr>
          <w:rFonts w:asciiTheme="majorHAnsi" w:hAnsiTheme="majorHAnsi"/>
          <w:sz w:val="18"/>
          <w:szCs w:val="18"/>
          <w:lang w:val="es-ES_tradnl"/>
        </w:rPr>
        <w:t xml:space="preserve">, con CIF  </w:t>
      </w:r>
      <w:r w:rsidR="005B6A0A" w:rsidRPr="00D070D4">
        <w:rPr>
          <w:rFonts w:asciiTheme="majorHAnsi" w:hAnsiTheme="majorHAnsi"/>
          <w:sz w:val="18"/>
          <w:szCs w:val="18"/>
          <w:u w:val="single"/>
          <w:lang w:val="es-ES_tradnl"/>
        </w:rPr>
        <w:t xml:space="preserve">                        </w:t>
      </w:r>
      <w:r w:rsidR="005B6A0A" w:rsidRPr="00D070D4">
        <w:rPr>
          <w:rFonts w:asciiTheme="majorHAnsi" w:hAnsiTheme="majorHAnsi"/>
          <w:sz w:val="18"/>
          <w:szCs w:val="18"/>
          <w:lang w:val="es-ES_tradnl"/>
        </w:rPr>
        <w:t xml:space="preserve">, </w:t>
      </w:r>
      <w:r w:rsidR="001E74E9" w:rsidRPr="00D070D4">
        <w:rPr>
          <w:rFonts w:asciiTheme="majorHAnsi" w:hAnsiTheme="majorHAnsi"/>
          <w:sz w:val="18"/>
          <w:szCs w:val="18"/>
          <w:lang w:val="es-ES_tradnl"/>
        </w:rPr>
        <w:t xml:space="preserve">hace constar que a tenor </w:t>
      </w:r>
      <w:r w:rsidR="00262A6E" w:rsidRPr="00D070D4">
        <w:rPr>
          <w:rFonts w:ascii="Times New Roman" w:hAnsi="Times New Roman"/>
          <w:sz w:val="18"/>
          <w:szCs w:val="18"/>
          <w:lang w:val="es-ES_tradnl"/>
        </w:rPr>
        <w:t>del Reglamento (UE) 2016/679 del Parlamento Europeo y del Consejo,</w:t>
      </w:r>
      <w:r w:rsidR="00AE3207" w:rsidRPr="00D070D4">
        <w:rPr>
          <w:rFonts w:ascii="Times New Roman" w:hAnsi="Times New Roman"/>
          <w:sz w:val="18"/>
          <w:szCs w:val="18"/>
          <w:lang w:val="es-ES_tradnl"/>
        </w:rPr>
        <w:t xml:space="preserve"> de 27 de abril de </w:t>
      </w:r>
      <w:r w:rsidR="00AE3207" w:rsidRPr="00AE4616">
        <w:rPr>
          <w:rFonts w:ascii="Times New Roman" w:hAnsi="Times New Roman"/>
          <w:sz w:val="18"/>
          <w:szCs w:val="18"/>
          <w:lang w:val="es-ES_tradnl"/>
        </w:rPr>
        <w:t xml:space="preserve">2016 </w:t>
      </w:r>
      <w:r w:rsidR="00AE4616" w:rsidRPr="00AE4616">
        <w:rPr>
          <w:rFonts w:ascii="Times New Roman" w:eastAsiaTheme="minorEastAsia" w:hAnsi="Times New Roman"/>
          <w:noProof/>
          <w:sz w:val="18"/>
          <w:szCs w:val="18"/>
        </w:rPr>
        <w:t>y la Ley Orgánica 3/2018, de 5 de diciembre (LOPDGDD),</w:t>
      </w:r>
      <w:r w:rsidR="00AE4616">
        <w:rPr>
          <w:rFonts w:ascii="Verdana" w:eastAsiaTheme="minorEastAsia" w:hAnsi="Verdana"/>
          <w:noProof/>
          <w:color w:val="1F497D"/>
          <w:sz w:val="16"/>
          <w:szCs w:val="16"/>
        </w:rPr>
        <w:t xml:space="preserve"> </w:t>
      </w:r>
      <w:r w:rsidR="00AE3207" w:rsidRPr="00D070D4">
        <w:rPr>
          <w:rFonts w:ascii="Times New Roman" w:hAnsi="Times New Roman"/>
          <w:sz w:val="18"/>
          <w:szCs w:val="18"/>
          <w:lang w:val="es-ES_tradnl"/>
        </w:rPr>
        <w:t>relativo a la protección de las personas físicas en lo referente al tratamiento de datos personales y a la libre circulación de éstos:</w:t>
      </w:r>
    </w:p>
    <w:p w:rsidR="001E74E9" w:rsidRPr="00D070D4" w:rsidRDefault="001E74E9" w:rsidP="00AC67A5">
      <w:pPr>
        <w:pStyle w:val="Default"/>
        <w:jc w:val="both"/>
        <w:rPr>
          <w:rFonts w:asciiTheme="majorHAnsi" w:hAnsiTheme="majorHAnsi" w:cs="Times New Roman"/>
          <w:bCs/>
          <w:color w:val="auto"/>
          <w:sz w:val="18"/>
          <w:szCs w:val="18"/>
        </w:rPr>
      </w:pPr>
    </w:p>
    <w:p w:rsidR="001E74E9" w:rsidRPr="00D070D4" w:rsidRDefault="00605138" w:rsidP="00AC67A5">
      <w:pPr>
        <w:pStyle w:val="Prrafodelista"/>
        <w:numPr>
          <w:ilvl w:val="0"/>
          <w:numId w:val="1"/>
        </w:numPr>
        <w:jc w:val="both"/>
        <w:rPr>
          <w:rFonts w:asciiTheme="majorHAnsi" w:hAnsiTheme="majorHAnsi"/>
          <w:sz w:val="18"/>
          <w:szCs w:val="18"/>
        </w:rPr>
      </w:pPr>
      <w:r w:rsidRPr="00D070D4">
        <w:rPr>
          <w:rFonts w:asciiTheme="majorHAnsi" w:hAnsiTheme="majorHAnsi"/>
          <w:sz w:val="18"/>
          <w:szCs w:val="18"/>
        </w:rPr>
        <w:t>D</w:t>
      </w:r>
      <w:r w:rsidR="001E74E9" w:rsidRPr="00D070D4">
        <w:rPr>
          <w:rFonts w:asciiTheme="majorHAnsi" w:hAnsiTheme="majorHAnsi"/>
          <w:sz w:val="18"/>
          <w:szCs w:val="18"/>
          <w:lang w:val="es-ES_tradnl"/>
        </w:rPr>
        <w:t xml:space="preserve">a su consentimiento a </w:t>
      </w:r>
      <w:r w:rsidR="005B6A0A" w:rsidRPr="00D070D4">
        <w:rPr>
          <w:rFonts w:asciiTheme="majorHAnsi" w:hAnsiTheme="majorHAnsi"/>
          <w:sz w:val="18"/>
          <w:szCs w:val="18"/>
          <w:lang w:val="es-ES_tradnl"/>
        </w:rPr>
        <w:t>l</w:t>
      </w:r>
      <w:r w:rsidR="006359B5" w:rsidRPr="00D070D4">
        <w:rPr>
          <w:rFonts w:asciiTheme="majorHAnsi" w:hAnsiTheme="majorHAnsi"/>
          <w:sz w:val="18"/>
          <w:szCs w:val="18"/>
        </w:rPr>
        <w:t xml:space="preserve">a FEDERACION ANDALUZA DE MUNICIPIOS Y PROVINCIAS (FAMP) </w:t>
      </w:r>
      <w:r w:rsidR="001E74E9" w:rsidRPr="00D070D4">
        <w:rPr>
          <w:rFonts w:asciiTheme="majorHAnsi" w:hAnsiTheme="majorHAnsi"/>
          <w:sz w:val="18"/>
          <w:szCs w:val="18"/>
        </w:rPr>
        <w:t>para que se introduzcan los datos de carácter personal y/o de la empresa</w:t>
      </w:r>
      <w:r w:rsidR="00CC373D" w:rsidRPr="00D070D4">
        <w:rPr>
          <w:rFonts w:asciiTheme="majorHAnsi" w:hAnsiTheme="majorHAnsi"/>
          <w:sz w:val="18"/>
          <w:szCs w:val="18"/>
        </w:rPr>
        <w:t xml:space="preserve"> incluidos en la documentación presentada en este concurso</w:t>
      </w:r>
      <w:r w:rsidR="001E74E9" w:rsidRPr="00D070D4">
        <w:rPr>
          <w:rFonts w:asciiTheme="majorHAnsi" w:hAnsiTheme="majorHAnsi"/>
          <w:sz w:val="18"/>
          <w:szCs w:val="18"/>
        </w:rPr>
        <w:t>, en el fichero automatizado bajo la responsabilidad de la FAMP,</w:t>
      </w:r>
      <w:r w:rsidR="00AE3207" w:rsidRPr="00D070D4">
        <w:rPr>
          <w:rFonts w:asciiTheme="majorHAnsi" w:hAnsiTheme="majorHAnsi"/>
          <w:sz w:val="18"/>
          <w:szCs w:val="18"/>
        </w:rPr>
        <w:t xml:space="preserve"> con domicilio social en Avda. San Francisco Javier, 22 3ª planta, </w:t>
      </w:r>
      <w:proofErr w:type="spellStart"/>
      <w:r w:rsidR="00AE3207" w:rsidRPr="00D070D4">
        <w:rPr>
          <w:rFonts w:asciiTheme="majorHAnsi" w:hAnsiTheme="majorHAnsi"/>
          <w:sz w:val="18"/>
          <w:szCs w:val="18"/>
        </w:rPr>
        <w:t>mod</w:t>
      </w:r>
      <w:proofErr w:type="spellEnd"/>
      <w:r w:rsidR="00AE3207" w:rsidRPr="00D070D4">
        <w:rPr>
          <w:rFonts w:asciiTheme="majorHAnsi" w:hAnsiTheme="majorHAnsi"/>
          <w:sz w:val="18"/>
          <w:szCs w:val="18"/>
        </w:rPr>
        <w:t>. 14, con CIF G41192097 y registrado en Sevilla;</w:t>
      </w:r>
      <w:r w:rsidR="001E74E9" w:rsidRPr="00D070D4">
        <w:rPr>
          <w:rFonts w:asciiTheme="majorHAnsi" w:hAnsiTheme="majorHAnsi"/>
          <w:sz w:val="18"/>
          <w:szCs w:val="18"/>
        </w:rPr>
        <w:t xml:space="preserve"> con la finalidad de poder atender los compromisos que se puedan derivar de la relación que se ha mantenido o pudiera mantenerse en un futuro. </w:t>
      </w:r>
    </w:p>
    <w:p w:rsidR="00AE3207" w:rsidRPr="00D070D4" w:rsidRDefault="00AE3207" w:rsidP="00AC67A5">
      <w:pPr>
        <w:jc w:val="both"/>
        <w:rPr>
          <w:rFonts w:asciiTheme="majorHAnsi" w:hAnsiTheme="majorHAnsi"/>
          <w:sz w:val="18"/>
          <w:szCs w:val="18"/>
        </w:rPr>
      </w:pPr>
    </w:p>
    <w:p w:rsidR="00AE3207" w:rsidRPr="00D070D4" w:rsidRDefault="00AE3207" w:rsidP="00AC67A5">
      <w:pPr>
        <w:pStyle w:val="Prrafodelista"/>
        <w:numPr>
          <w:ilvl w:val="0"/>
          <w:numId w:val="1"/>
        </w:numPr>
        <w:jc w:val="both"/>
        <w:rPr>
          <w:rFonts w:asciiTheme="majorHAnsi" w:hAnsiTheme="majorHAnsi"/>
          <w:sz w:val="18"/>
          <w:szCs w:val="18"/>
        </w:rPr>
      </w:pPr>
      <w:r w:rsidRPr="00D070D4">
        <w:rPr>
          <w:rFonts w:asciiTheme="majorHAnsi" w:hAnsiTheme="majorHAnsi"/>
          <w:sz w:val="18"/>
          <w:szCs w:val="18"/>
        </w:rPr>
        <w:t xml:space="preserve">Le informamos de que la Delegada de Protección de Datos es Teresa Muela Tudela, con quién podrá contactar a través de la siguiente dirección </w:t>
      </w:r>
      <w:hyperlink r:id="rId8" w:history="1">
        <w:r w:rsidRPr="00D070D4">
          <w:rPr>
            <w:rStyle w:val="Hipervnculo"/>
            <w:rFonts w:asciiTheme="majorHAnsi" w:hAnsiTheme="majorHAnsi"/>
            <w:color w:val="auto"/>
            <w:sz w:val="18"/>
            <w:szCs w:val="18"/>
          </w:rPr>
          <w:t>info@famp.es</w:t>
        </w:r>
      </w:hyperlink>
      <w:r w:rsidRPr="00D070D4">
        <w:rPr>
          <w:rFonts w:asciiTheme="majorHAnsi" w:hAnsiTheme="majorHAnsi"/>
          <w:sz w:val="18"/>
          <w:szCs w:val="18"/>
        </w:rPr>
        <w:t>.</w:t>
      </w:r>
    </w:p>
    <w:p w:rsidR="00AE3207" w:rsidRPr="00D070D4" w:rsidRDefault="00AE3207" w:rsidP="00AC67A5">
      <w:pPr>
        <w:pStyle w:val="Prrafodelista"/>
        <w:jc w:val="both"/>
        <w:rPr>
          <w:rFonts w:asciiTheme="majorHAnsi" w:hAnsiTheme="majorHAnsi"/>
          <w:sz w:val="18"/>
          <w:szCs w:val="18"/>
        </w:rPr>
      </w:pPr>
    </w:p>
    <w:p w:rsidR="00CC373D" w:rsidRPr="00D070D4" w:rsidRDefault="00605138" w:rsidP="00AC67A5">
      <w:pPr>
        <w:pStyle w:val="Prrafodelista"/>
        <w:numPr>
          <w:ilvl w:val="0"/>
          <w:numId w:val="1"/>
        </w:numPr>
        <w:jc w:val="both"/>
        <w:rPr>
          <w:rFonts w:asciiTheme="majorHAnsi" w:hAnsiTheme="majorHAnsi"/>
          <w:sz w:val="18"/>
          <w:szCs w:val="18"/>
        </w:rPr>
      </w:pPr>
      <w:r w:rsidRPr="00D070D4">
        <w:rPr>
          <w:rFonts w:asciiTheme="majorHAnsi" w:hAnsiTheme="majorHAnsi"/>
          <w:sz w:val="18"/>
          <w:szCs w:val="18"/>
        </w:rPr>
        <w:t>S</w:t>
      </w:r>
      <w:r w:rsidR="00CC373D" w:rsidRPr="00D070D4">
        <w:rPr>
          <w:rFonts w:asciiTheme="majorHAnsi" w:hAnsiTheme="majorHAnsi"/>
          <w:sz w:val="18"/>
          <w:szCs w:val="18"/>
        </w:rPr>
        <w:t>e compromete a la total y absoluta confidencialidad sobre los servicios prestados por cada una de las partes intervinientes en el ejercicio de su actividad profesional. Así, toda la información y los datos que pudiesen transmitirse por la relación contractual que pudiera establecerse, quedarán sujetos a confidencialidad profesional, así como a la legislación vigente en materia de protección de datos de carácter personal y tratamiento de ficheros automatizados</w:t>
      </w:r>
      <w:r w:rsidR="00CC373D" w:rsidRPr="00D070D4">
        <w:rPr>
          <w:rFonts w:asciiTheme="majorHAnsi" w:hAnsiTheme="majorHAnsi"/>
          <w:sz w:val="18"/>
          <w:szCs w:val="18"/>
          <w:lang w:val="es-ES_tradnl"/>
        </w:rPr>
        <w:t xml:space="preserve"> </w:t>
      </w:r>
    </w:p>
    <w:p w:rsidR="00CC373D" w:rsidRPr="00D070D4" w:rsidRDefault="00CC373D" w:rsidP="00AC67A5">
      <w:pPr>
        <w:pStyle w:val="Prrafodelista"/>
        <w:jc w:val="both"/>
        <w:rPr>
          <w:rFonts w:asciiTheme="majorHAnsi" w:hAnsiTheme="majorHAnsi"/>
          <w:sz w:val="18"/>
          <w:szCs w:val="18"/>
        </w:rPr>
      </w:pPr>
    </w:p>
    <w:p w:rsidR="00CC373D" w:rsidRPr="00D070D4" w:rsidRDefault="00605138" w:rsidP="00AC67A5">
      <w:pPr>
        <w:pStyle w:val="Prrafodelista"/>
        <w:numPr>
          <w:ilvl w:val="0"/>
          <w:numId w:val="1"/>
        </w:numPr>
        <w:jc w:val="both"/>
        <w:rPr>
          <w:rFonts w:asciiTheme="majorHAnsi" w:hAnsiTheme="majorHAnsi"/>
          <w:sz w:val="18"/>
          <w:szCs w:val="18"/>
        </w:rPr>
      </w:pPr>
      <w:r w:rsidRPr="00D070D4">
        <w:rPr>
          <w:rFonts w:asciiTheme="majorHAnsi" w:hAnsiTheme="majorHAnsi"/>
          <w:sz w:val="18"/>
          <w:szCs w:val="18"/>
        </w:rPr>
        <w:t>S</w:t>
      </w:r>
      <w:r w:rsidR="00CC373D" w:rsidRPr="00D070D4">
        <w:rPr>
          <w:rFonts w:asciiTheme="majorHAnsi" w:hAnsiTheme="majorHAnsi"/>
          <w:sz w:val="18"/>
          <w:szCs w:val="18"/>
        </w:rPr>
        <w:t>i fuera necesario recabar datos personales para los objetivos del contrato y ejecución de la actividad</w:t>
      </w:r>
      <w:r w:rsidR="00EA70CA" w:rsidRPr="00D070D4">
        <w:rPr>
          <w:rFonts w:asciiTheme="majorHAnsi" w:hAnsiTheme="majorHAnsi"/>
          <w:sz w:val="18"/>
          <w:szCs w:val="18"/>
        </w:rPr>
        <w:t xml:space="preserve">, </w:t>
      </w:r>
      <w:r w:rsidR="00CC373D" w:rsidRPr="00D070D4">
        <w:rPr>
          <w:rFonts w:asciiTheme="majorHAnsi" w:hAnsiTheme="majorHAnsi"/>
          <w:sz w:val="18"/>
          <w:szCs w:val="18"/>
        </w:rPr>
        <w:t>solicitará el consentimiento de los usuarios y usuarias, comprometiéndose al cumplimiento de cuantas obligaciones le sean legalmente exigibles de acuerdo al tratamiento de los datos personales por las disposiciones en materia de protección de Datos de Carácter Personal. La FEDERACION ANDALUZA DE MUNICIPIOS Y PROVINCIAS (FAMP) queda eximido de cuantas reclamaciones, sanciones, y demás pudieren derivarse como consecuencia del incumplimiento por parte de la empresa de las mencionadas disposiciones.</w:t>
      </w:r>
    </w:p>
    <w:p w:rsidR="001E74E9" w:rsidRPr="00D070D4" w:rsidRDefault="001E74E9" w:rsidP="00AC67A5">
      <w:pPr>
        <w:pStyle w:val="Prrafodelista"/>
        <w:jc w:val="both"/>
        <w:rPr>
          <w:rFonts w:asciiTheme="majorHAnsi" w:hAnsiTheme="majorHAnsi"/>
          <w:sz w:val="18"/>
          <w:szCs w:val="18"/>
        </w:rPr>
      </w:pPr>
    </w:p>
    <w:p w:rsidR="00605138" w:rsidRPr="00D070D4" w:rsidRDefault="00605138" w:rsidP="00AC67A5">
      <w:pPr>
        <w:pStyle w:val="CM4"/>
        <w:numPr>
          <w:ilvl w:val="0"/>
          <w:numId w:val="1"/>
        </w:numPr>
        <w:jc w:val="both"/>
        <w:rPr>
          <w:rFonts w:asciiTheme="majorHAnsi" w:hAnsiTheme="majorHAnsi"/>
          <w:sz w:val="18"/>
          <w:szCs w:val="18"/>
        </w:rPr>
      </w:pPr>
      <w:r w:rsidRPr="00D070D4">
        <w:rPr>
          <w:rFonts w:asciiTheme="majorHAnsi" w:hAnsiTheme="majorHAnsi"/>
          <w:sz w:val="18"/>
          <w:szCs w:val="18"/>
        </w:rPr>
        <w:t>S</w:t>
      </w:r>
      <w:r w:rsidR="00CC373D" w:rsidRPr="00D070D4">
        <w:rPr>
          <w:rFonts w:asciiTheme="majorHAnsi" w:hAnsiTheme="majorHAnsi"/>
          <w:sz w:val="18"/>
          <w:szCs w:val="18"/>
        </w:rPr>
        <w:t>e compromete exclusivamente a utilizar los datos a los que acceda a los exclusivos fines de derivados de la ejecución del contrato. Y como potencial encargada de este tratamiento, únicamente tratará los datos conforme a las instrucciones del responsable del fichero y en ningún caso ni aplicará ni utilizará dichos datos con un fin distinto al objeto de este contrato, ni los comunicará, siquiera para su conservación a otras personas, procediendo a la entrega de los datos recabados a las FEDERACION ANDALUZA DE MUNICIPIOS Y PROVINCIAS (FAMP) a la finalización de la ejecución del presente contrato y a su destrucción y/o eliminación total posteriormente</w:t>
      </w:r>
      <w:r w:rsidRPr="00D070D4">
        <w:rPr>
          <w:rFonts w:asciiTheme="majorHAnsi" w:hAnsiTheme="majorHAnsi"/>
          <w:sz w:val="18"/>
          <w:szCs w:val="18"/>
        </w:rPr>
        <w:t>.</w:t>
      </w:r>
    </w:p>
    <w:p w:rsidR="006359B5" w:rsidRPr="00D070D4" w:rsidRDefault="006359B5" w:rsidP="00AC67A5">
      <w:pPr>
        <w:pStyle w:val="CM4"/>
        <w:ind w:left="720"/>
        <w:jc w:val="both"/>
        <w:rPr>
          <w:rFonts w:asciiTheme="majorHAnsi" w:hAnsiTheme="majorHAnsi"/>
          <w:sz w:val="18"/>
          <w:szCs w:val="18"/>
        </w:rPr>
      </w:pPr>
    </w:p>
    <w:p w:rsidR="00605138" w:rsidRPr="00D070D4" w:rsidRDefault="00605138" w:rsidP="00AC67A5">
      <w:pPr>
        <w:pStyle w:val="CM4"/>
        <w:numPr>
          <w:ilvl w:val="0"/>
          <w:numId w:val="1"/>
        </w:numPr>
        <w:jc w:val="both"/>
        <w:rPr>
          <w:rFonts w:asciiTheme="majorHAnsi" w:hAnsiTheme="majorHAnsi"/>
          <w:bCs/>
          <w:sz w:val="18"/>
          <w:szCs w:val="18"/>
        </w:rPr>
      </w:pPr>
      <w:r w:rsidRPr="00D070D4">
        <w:rPr>
          <w:rFonts w:asciiTheme="majorHAnsi" w:hAnsiTheme="majorHAnsi"/>
          <w:sz w:val="18"/>
          <w:szCs w:val="18"/>
        </w:rPr>
        <w:t>S</w:t>
      </w:r>
      <w:r w:rsidR="00EA70CA" w:rsidRPr="00D070D4">
        <w:rPr>
          <w:rFonts w:asciiTheme="majorHAnsi" w:hAnsiTheme="majorHAnsi"/>
          <w:sz w:val="18"/>
          <w:szCs w:val="18"/>
        </w:rPr>
        <w:t>e</w:t>
      </w:r>
      <w:r w:rsidR="00EA70CA" w:rsidRPr="00D070D4">
        <w:rPr>
          <w:rFonts w:asciiTheme="majorHAnsi" w:hAnsiTheme="majorHAnsi"/>
          <w:bCs/>
          <w:sz w:val="18"/>
          <w:szCs w:val="18"/>
        </w:rPr>
        <w:t xml:space="preserve"> compromete a que todo su personal, haya firmado una cláusula de confidencialidad en esta materia, garantizando así que estas informaciones no trascenderán fuera del ámbito de su empresa</w:t>
      </w:r>
      <w:r w:rsidRPr="00D070D4">
        <w:rPr>
          <w:rFonts w:asciiTheme="majorHAnsi" w:hAnsiTheme="majorHAnsi"/>
          <w:bCs/>
          <w:sz w:val="18"/>
          <w:szCs w:val="18"/>
        </w:rPr>
        <w:t>.</w:t>
      </w:r>
    </w:p>
    <w:p w:rsidR="00605138" w:rsidRPr="00D070D4" w:rsidRDefault="00605138" w:rsidP="00AC67A5">
      <w:pPr>
        <w:pStyle w:val="Default"/>
        <w:jc w:val="both"/>
        <w:rPr>
          <w:rFonts w:asciiTheme="majorHAnsi" w:hAnsiTheme="majorHAnsi"/>
          <w:color w:val="auto"/>
          <w:sz w:val="18"/>
          <w:szCs w:val="18"/>
          <w:lang w:eastAsia="es-ES"/>
        </w:rPr>
      </w:pPr>
    </w:p>
    <w:p w:rsidR="00605138" w:rsidRPr="00D070D4" w:rsidRDefault="00605138" w:rsidP="00AC67A5">
      <w:pPr>
        <w:pStyle w:val="Default"/>
        <w:numPr>
          <w:ilvl w:val="0"/>
          <w:numId w:val="2"/>
        </w:numPr>
        <w:jc w:val="both"/>
        <w:rPr>
          <w:rFonts w:asciiTheme="majorHAnsi" w:hAnsiTheme="majorHAnsi"/>
          <w:color w:val="auto"/>
          <w:sz w:val="18"/>
          <w:szCs w:val="18"/>
          <w:lang w:eastAsia="es-ES"/>
        </w:rPr>
      </w:pPr>
      <w:r w:rsidRPr="00D070D4">
        <w:rPr>
          <w:rFonts w:asciiTheme="majorHAnsi" w:hAnsiTheme="majorHAnsi"/>
          <w:color w:val="auto"/>
          <w:sz w:val="18"/>
          <w:szCs w:val="18"/>
          <w:lang w:eastAsia="es-ES"/>
        </w:rPr>
        <w:t>Las obligaciones establecidas en este anexo, tendrán una duración indefinida, manteniéndose en vigor con posterioridad a la finalización, por cualquier causa, de la relación entre la empresa y la Federación Andaluza de Municipios y Provincias (FAMP).</w:t>
      </w:r>
    </w:p>
    <w:p w:rsidR="00AE3207" w:rsidRPr="00D070D4" w:rsidRDefault="00AE3207" w:rsidP="00AC67A5">
      <w:pPr>
        <w:pStyle w:val="Default"/>
        <w:jc w:val="both"/>
        <w:rPr>
          <w:rFonts w:asciiTheme="majorHAnsi" w:hAnsiTheme="majorHAnsi"/>
          <w:color w:val="auto"/>
          <w:sz w:val="18"/>
          <w:szCs w:val="18"/>
          <w:lang w:eastAsia="es-ES"/>
        </w:rPr>
      </w:pPr>
    </w:p>
    <w:p w:rsidR="00AE3207" w:rsidRPr="00D070D4" w:rsidRDefault="00AE3207" w:rsidP="00AC67A5">
      <w:pPr>
        <w:pStyle w:val="Default"/>
        <w:numPr>
          <w:ilvl w:val="0"/>
          <w:numId w:val="2"/>
        </w:numPr>
        <w:jc w:val="both"/>
        <w:rPr>
          <w:rFonts w:asciiTheme="majorHAnsi" w:hAnsiTheme="majorHAnsi"/>
          <w:color w:val="auto"/>
          <w:sz w:val="18"/>
          <w:szCs w:val="18"/>
          <w:lang w:eastAsia="es-ES"/>
        </w:rPr>
      </w:pPr>
      <w:r w:rsidRPr="00D070D4">
        <w:rPr>
          <w:rFonts w:asciiTheme="majorHAnsi" w:hAnsiTheme="majorHAnsi"/>
          <w:color w:val="auto"/>
          <w:sz w:val="18"/>
          <w:szCs w:val="18"/>
          <w:lang w:eastAsia="es-ES"/>
        </w:rPr>
        <w:t xml:space="preserve">Sus datos serán conservados </w:t>
      </w:r>
      <w:r w:rsidR="00AC67A5" w:rsidRPr="00D070D4">
        <w:rPr>
          <w:rFonts w:asciiTheme="majorHAnsi" w:hAnsiTheme="majorHAnsi"/>
          <w:color w:val="auto"/>
          <w:sz w:val="18"/>
          <w:szCs w:val="18"/>
          <w:lang w:eastAsia="es-ES"/>
        </w:rPr>
        <w:t>de forma indefinida, a no ser que nos indique lo contrario.</w:t>
      </w:r>
    </w:p>
    <w:p w:rsidR="00AE3207" w:rsidRPr="00D070D4" w:rsidRDefault="00AE3207" w:rsidP="00AC67A5">
      <w:pPr>
        <w:pStyle w:val="Prrafodelista"/>
        <w:jc w:val="both"/>
        <w:rPr>
          <w:rFonts w:asciiTheme="majorHAnsi" w:hAnsiTheme="majorHAnsi"/>
          <w:sz w:val="18"/>
          <w:szCs w:val="18"/>
        </w:rPr>
      </w:pPr>
    </w:p>
    <w:p w:rsidR="00AE3207" w:rsidRPr="00D070D4" w:rsidRDefault="00AE3207" w:rsidP="00AC67A5">
      <w:pPr>
        <w:pStyle w:val="Default"/>
        <w:numPr>
          <w:ilvl w:val="0"/>
          <w:numId w:val="2"/>
        </w:numPr>
        <w:jc w:val="both"/>
        <w:rPr>
          <w:rFonts w:asciiTheme="majorHAnsi" w:hAnsiTheme="majorHAnsi"/>
          <w:color w:val="auto"/>
          <w:sz w:val="18"/>
          <w:szCs w:val="18"/>
          <w:lang w:eastAsia="es-ES"/>
        </w:rPr>
      </w:pPr>
      <w:r w:rsidRPr="00D070D4">
        <w:rPr>
          <w:rFonts w:asciiTheme="majorHAnsi" w:hAnsiTheme="majorHAnsi"/>
          <w:color w:val="auto"/>
          <w:sz w:val="18"/>
          <w:szCs w:val="18"/>
          <w:lang w:eastAsia="es-ES"/>
        </w:rPr>
        <w:t>Puede ejercer sus derechos de acceso, rectificación, supresión y oposición, y, asimismo, también podrá solicitar la limitación u oposición</w:t>
      </w:r>
      <w:r w:rsidR="00AC67A5" w:rsidRPr="00D070D4">
        <w:rPr>
          <w:rFonts w:asciiTheme="majorHAnsi" w:hAnsiTheme="majorHAnsi"/>
          <w:color w:val="auto"/>
          <w:sz w:val="18"/>
          <w:szCs w:val="18"/>
          <w:lang w:eastAsia="es-ES"/>
        </w:rPr>
        <w:t xml:space="preserve"> al tratamiento de sus datos cuando se den determinadas circunstancias, en cuyo caso únicamente serán conservados para el cumplimiento de las obligaciones legalmente previstas.</w:t>
      </w:r>
    </w:p>
    <w:p w:rsidR="00AC67A5" w:rsidRPr="00D070D4" w:rsidRDefault="00AC67A5" w:rsidP="00AC67A5">
      <w:pPr>
        <w:pStyle w:val="Prrafodelista"/>
        <w:jc w:val="both"/>
        <w:rPr>
          <w:rFonts w:asciiTheme="majorHAnsi" w:hAnsiTheme="majorHAnsi"/>
          <w:sz w:val="18"/>
          <w:szCs w:val="18"/>
        </w:rPr>
      </w:pPr>
    </w:p>
    <w:p w:rsidR="00AC67A5" w:rsidRPr="00D070D4" w:rsidRDefault="00AC67A5" w:rsidP="00AC67A5">
      <w:pPr>
        <w:pStyle w:val="Default"/>
        <w:numPr>
          <w:ilvl w:val="0"/>
          <w:numId w:val="2"/>
        </w:numPr>
        <w:jc w:val="both"/>
        <w:rPr>
          <w:rFonts w:asciiTheme="majorHAnsi" w:hAnsiTheme="majorHAnsi"/>
          <w:color w:val="auto"/>
          <w:sz w:val="18"/>
          <w:szCs w:val="18"/>
          <w:lang w:eastAsia="es-ES"/>
        </w:rPr>
      </w:pPr>
      <w:r w:rsidRPr="00D070D4">
        <w:rPr>
          <w:rFonts w:asciiTheme="majorHAnsi" w:hAnsiTheme="majorHAnsi"/>
          <w:color w:val="auto"/>
          <w:sz w:val="18"/>
          <w:szCs w:val="18"/>
          <w:lang w:eastAsia="es-ES"/>
        </w:rPr>
        <w:t>Para ejercer los derechos anteriormente citados deberá dirigirse a Teresa Muela Tudela. De igu</w:t>
      </w:r>
      <w:r w:rsidR="003F507F" w:rsidRPr="00D070D4">
        <w:rPr>
          <w:rFonts w:asciiTheme="majorHAnsi" w:hAnsiTheme="majorHAnsi"/>
          <w:color w:val="auto"/>
          <w:sz w:val="18"/>
          <w:szCs w:val="18"/>
          <w:lang w:eastAsia="es-ES"/>
        </w:rPr>
        <w:t>al</w:t>
      </w:r>
      <w:r w:rsidRPr="00D070D4">
        <w:rPr>
          <w:rFonts w:asciiTheme="majorHAnsi" w:hAnsiTheme="majorHAnsi"/>
          <w:color w:val="auto"/>
          <w:sz w:val="18"/>
          <w:szCs w:val="18"/>
          <w:lang w:eastAsia="es-ES"/>
        </w:rPr>
        <w:t xml:space="preserve"> modo, le informamos de que la Agencia Española de Protección de Datos es el ó</w:t>
      </w:r>
      <w:r w:rsidR="003F507F" w:rsidRPr="00D070D4">
        <w:rPr>
          <w:rFonts w:asciiTheme="majorHAnsi" w:hAnsiTheme="majorHAnsi"/>
          <w:color w:val="auto"/>
          <w:sz w:val="18"/>
          <w:szCs w:val="18"/>
          <w:lang w:eastAsia="es-ES"/>
        </w:rPr>
        <w:t>r</w:t>
      </w:r>
      <w:r w:rsidRPr="00D070D4">
        <w:rPr>
          <w:rFonts w:asciiTheme="majorHAnsi" w:hAnsiTheme="majorHAnsi"/>
          <w:color w:val="auto"/>
          <w:sz w:val="18"/>
          <w:szCs w:val="18"/>
          <w:lang w:eastAsia="es-ES"/>
        </w:rPr>
        <w:t>gano competente destinado a la tutela de estos derechos</w:t>
      </w:r>
      <w:r w:rsidR="003F507F" w:rsidRPr="00D070D4">
        <w:rPr>
          <w:rFonts w:asciiTheme="majorHAnsi" w:hAnsiTheme="majorHAnsi"/>
          <w:color w:val="auto"/>
          <w:sz w:val="18"/>
          <w:szCs w:val="18"/>
          <w:lang w:eastAsia="es-ES"/>
        </w:rPr>
        <w:t>.</w:t>
      </w:r>
    </w:p>
    <w:p w:rsidR="00AC67A5" w:rsidRPr="00D070D4" w:rsidRDefault="00AC67A5" w:rsidP="00AC67A5">
      <w:pPr>
        <w:pStyle w:val="Prrafodelista"/>
        <w:jc w:val="both"/>
        <w:rPr>
          <w:rFonts w:asciiTheme="majorHAnsi" w:hAnsiTheme="majorHAnsi"/>
          <w:sz w:val="18"/>
          <w:szCs w:val="18"/>
        </w:rPr>
      </w:pPr>
    </w:p>
    <w:p w:rsidR="00AC67A5" w:rsidRDefault="00AC67A5" w:rsidP="00AC67A5">
      <w:pPr>
        <w:pStyle w:val="Default"/>
        <w:numPr>
          <w:ilvl w:val="0"/>
          <w:numId w:val="2"/>
        </w:numPr>
        <w:jc w:val="both"/>
        <w:rPr>
          <w:rFonts w:asciiTheme="majorHAnsi" w:hAnsiTheme="majorHAnsi"/>
          <w:color w:val="auto"/>
          <w:sz w:val="18"/>
          <w:szCs w:val="18"/>
          <w:lang w:eastAsia="es-ES"/>
        </w:rPr>
      </w:pPr>
      <w:r w:rsidRPr="00D070D4">
        <w:rPr>
          <w:rFonts w:asciiTheme="majorHAnsi" w:hAnsiTheme="majorHAnsi"/>
          <w:color w:val="auto"/>
          <w:sz w:val="18"/>
          <w:szCs w:val="18"/>
          <w:lang w:eastAsia="es-ES"/>
        </w:rPr>
        <w:t>Con la finalidad de mantener actualizados sus datos, usted deberá comunicar cualquier cambio que se produzca sobre los mismos.</w:t>
      </w:r>
    </w:p>
    <w:p w:rsidR="00C01EC4" w:rsidRDefault="00C01EC4" w:rsidP="00C01EC4">
      <w:pPr>
        <w:pStyle w:val="Default"/>
        <w:ind w:left="720"/>
        <w:jc w:val="both"/>
        <w:rPr>
          <w:rFonts w:asciiTheme="majorHAnsi" w:hAnsiTheme="majorHAnsi"/>
          <w:color w:val="auto"/>
          <w:sz w:val="18"/>
          <w:szCs w:val="18"/>
          <w:lang w:eastAsia="es-ES"/>
        </w:rPr>
      </w:pPr>
    </w:p>
    <w:p w:rsidR="00C01EC4" w:rsidRPr="00D070D4" w:rsidRDefault="00C01EC4" w:rsidP="00C01EC4">
      <w:pPr>
        <w:pStyle w:val="Default"/>
        <w:ind w:left="720"/>
        <w:jc w:val="both"/>
        <w:rPr>
          <w:rFonts w:asciiTheme="majorHAnsi" w:hAnsiTheme="majorHAnsi"/>
          <w:color w:val="auto"/>
          <w:sz w:val="18"/>
          <w:szCs w:val="18"/>
          <w:lang w:eastAsia="es-ES"/>
        </w:rPr>
      </w:pPr>
    </w:p>
    <w:p w:rsidR="00EA70CA" w:rsidRPr="00D070D4" w:rsidRDefault="00EA70CA" w:rsidP="00EA70CA">
      <w:pPr>
        <w:pStyle w:val="Default"/>
        <w:rPr>
          <w:rFonts w:asciiTheme="majorHAnsi" w:hAnsiTheme="majorHAnsi" w:cs="Arial"/>
          <w:color w:val="auto"/>
          <w:sz w:val="18"/>
          <w:szCs w:val="18"/>
          <w:lang w:eastAsia="es-ES"/>
        </w:rPr>
      </w:pPr>
    </w:p>
    <w:p w:rsidR="00EA70CA" w:rsidRPr="00D070D4" w:rsidRDefault="00EA70CA" w:rsidP="00EA70CA">
      <w:pPr>
        <w:pStyle w:val="Sinespaciado"/>
        <w:jc w:val="right"/>
        <w:rPr>
          <w:rFonts w:asciiTheme="majorHAnsi" w:hAnsiTheme="majorHAnsi"/>
          <w:sz w:val="18"/>
          <w:szCs w:val="18"/>
          <w:u w:val="single"/>
          <w:lang w:val="es-ES_tradnl"/>
        </w:rPr>
      </w:pPr>
      <w:r w:rsidRPr="00D070D4">
        <w:rPr>
          <w:rFonts w:asciiTheme="majorHAnsi" w:hAnsiTheme="majorHAnsi"/>
          <w:sz w:val="18"/>
          <w:szCs w:val="18"/>
          <w:lang w:val="es-ES_tradnl"/>
        </w:rPr>
        <w:t xml:space="preserve"> </w:t>
      </w:r>
      <w:r w:rsidRPr="00D070D4">
        <w:rPr>
          <w:rFonts w:asciiTheme="majorHAnsi" w:hAnsiTheme="majorHAnsi"/>
          <w:sz w:val="18"/>
          <w:szCs w:val="18"/>
          <w:u w:val="single"/>
          <w:lang w:val="es-ES_tradnl"/>
        </w:rPr>
        <w:t xml:space="preserve">                 </w:t>
      </w:r>
      <w:r w:rsidRPr="00D070D4">
        <w:rPr>
          <w:rFonts w:asciiTheme="majorHAnsi" w:hAnsiTheme="majorHAnsi"/>
          <w:sz w:val="18"/>
          <w:szCs w:val="18"/>
          <w:lang w:val="es-ES_tradnl"/>
        </w:rPr>
        <w:t xml:space="preserve"> a  </w:t>
      </w:r>
      <w:r w:rsidRPr="00D070D4">
        <w:rPr>
          <w:rFonts w:asciiTheme="majorHAnsi" w:hAnsiTheme="majorHAnsi"/>
          <w:sz w:val="18"/>
          <w:szCs w:val="18"/>
          <w:u w:val="single"/>
          <w:lang w:val="es-ES_tradnl"/>
        </w:rPr>
        <w:t xml:space="preserve">      </w:t>
      </w:r>
      <w:r w:rsidRPr="00D070D4">
        <w:rPr>
          <w:rFonts w:asciiTheme="majorHAnsi" w:hAnsiTheme="majorHAnsi"/>
          <w:sz w:val="18"/>
          <w:szCs w:val="18"/>
          <w:lang w:val="es-ES_tradnl"/>
        </w:rPr>
        <w:t xml:space="preserve"> de  </w:t>
      </w:r>
      <w:r w:rsidRPr="00D070D4">
        <w:rPr>
          <w:rFonts w:asciiTheme="majorHAnsi" w:hAnsiTheme="majorHAnsi"/>
          <w:sz w:val="18"/>
          <w:szCs w:val="18"/>
          <w:u w:val="single"/>
          <w:lang w:val="es-ES_tradnl"/>
        </w:rPr>
        <w:t xml:space="preserve">                                    </w:t>
      </w:r>
      <w:r w:rsidRPr="00D070D4">
        <w:rPr>
          <w:rFonts w:asciiTheme="majorHAnsi" w:hAnsiTheme="majorHAnsi"/>
          <w:sz w:val="18"/>
          <w:szCs w:val="18"/>
          <w:lang w:val="es-ES_tradnl"/>
        </w:rPr>
        <w:t xml:space="preserve">    de </w:t>
      </w:r>
      <w:r w:rsidR="0062565F" w:rsidRPr="00D070D4">
        <w:rPr>
          <w:rFonts w:asciiTheme="majorHAnsi" w:hAnsiTheme="majorHAnsi"/>
          <w:sz w:val="18"/>
          <w:szCs w:val="18"/>
          <w:u w:val="single"/>
          <w:lang w:val="es-ES_tradnl"/>
        </w:rPr>
        <w:t>20</w:t>
      </w:r>
      <w:r w:rsidR="00260DC3">
        <w:rPr>
          <w:rFonts w:asciiTheme="majorHAnsi" w:hAnsiTheme="majorHAnsi"/>
          <w:sz w:val="18"/>
          <w:szCs w:val="18"/>
          <w:u w:val="single"/>
          <w:lang w:val="es-ES_tradnl"/>
        </w:rPr>
        <w:t>20</w:t>
      </w:r>
    </w:p>
    <w:p w:rsidR="00EA70CA" w:rsidRPr="00D070D4" w:rsidRDefault="00262A6E" w:rsidP="00262A6E">
      <w:pPr>
        <w:pStyle w:val="Prrafodelista"/>
        <w:jc w:val="right"/>
        <w:rPr>
          <w:rFonts w:asciiTheme="majorHAnsi" w:hAnsiTheme="majorHAnsi"/>
          <w:sz w:val="18"/>
          <w:szCs w:val="18"/>
        </w:rPr>
      </w:pPr>
      <w:r w:rsidRPr="00D070D4">
        <w:rPr>
          <w:rFonts w:asciiTheme="majorHAnsi" w:hAnsiTheme="majorHAnsi"/>
          <w:sz w:val="18"/>
          <w:szCs w:val="18"/>
        </w:rPr>
        <w:t>FIRMA ELECTRÓNICA</w:t>
      </w:r>
    </w:p>
    <w:p w:rsidR="00905AFD" w:rsidRDefault="00905AFD" w:rsidP="00EA70CA">
      <w:pPr>
        <w:pStyle w:val="Prrafodelista"/>
        <w:rPr>
          <w:rFonts w:asciiTheme="majorHAnsi" w:hAnsiTheme="majorHAnsi"/>
          <w:sz w:val="18"/>
          <w:szCs w:val="18"/>
        </w:rPr>
      </w:pPr>
    </w:p>
    <w:p w:rsidR="00E32E39" w:rsidRPr="00D070D4" w:rsidRDefault="00E32E39" w:rsidP="00EA70CA">
      <w:pPr>
        <w:pStyle w:val="Prrafodelista"/>
        <w:rPr>
          <w:rFonts w:asciiTheme="majorHAnsi" w:hAnsiTheme="majorHAnsi"/>
          <w:sz w:val="18"/>
          <w:szCs w:val="18"/>
        </w:rPr>
      </w:pPr>
    </w:p>
    <w:p w:rsidR="00605138" w:rsidRPr="00D070D4" w:rsidRDefault="00605138" w:rsidP="00EA70CA">
      <w:pPr>
        <w:pStyle w:val="Prrafodelista"/>
        <w:rPr>
          <w:rFonts w:asciiTheme="majorHAnsi" w:hAnsiTheme="majorHAnsi"/>
          <w:sz w:val="18"/>
          <w:szCs w:val="18"/>
        </w:rPr>
      </w:pPr>
    </w:p>
    <w:p w:rsidR="00EA70CA" w:rsidRPr="005F55A0" w:rsidRDefault="00EA70CA" w:rsidP="00EA70CA">
      <w:pPr>
        <w:pStyle w:val="Prrafodelista"/>
        <w:jc w:val="right"/>
        <w:rPr>
          <w:rFonts w:asciiTheme="majorHAnsi" w:hAnsiTheme="majorHAnsi"/>
          <w:sz w:val="18"/>
          <w:szCs w:val="18"/>
          <w:u w:val="single"/>
        </w:rPr>
      </w:pPr>
      <w:r w:rsidRPr="005F55A0">
        <w:rPr>
          <w:rFonts w:asciiTheme="majorHAnsi" w:hAnsiTheme="majorHAnsi"/>
          <w:sz w:val="18"/>
          <w:szCs w:val="18"/>
          <w:u w:val="single"/>
        </w:rPr>
        <w:t>Representante Legal</w:t>
      </w:r>
    </w:p>
    <w:sectPr w:rsidR="00EA70CA" w:rsidRPr="005F55A0" w:rsidSect="00E32E39">
      <w:footerReference w:type="default" r:id="rId9"/>
      <w:headerReference w:type="first" r:id="rId10"/>
      <w:footerReference w:type="first" r:id="rId11"/>
      <w:pgSz w:w="11907" w:h="16840" w:code="9"/>
      <w:pgMar w:top="709" w:right="567" w:bottom="1134" w:left="567" w:header="709" w:footer="184"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E8E" w:rsidRDefault="00D22E8E" w:rsidP="003148E1">
      <w:r>
        <w:separator/>
      </w:r>
    </w:p>
  </w:endnote>
  <w:endnote w:type="continuationSeparator" w:id="0">
    <w:p w:rsidR="00D22E8E" w:rsidRDefault="00D22E8E" w:rsidP="003148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szCs w:val="16"/>
        <w:lang w:val="es-ES"/>
      </w:rPr>
      <w:id w:val="-1977539905"/>
      <w:docPartObj>
        <w:docPartGallery w:val="Page Numbers (Bottom of Page)"/>
        <w:docPartUnique/>
      </w:docPartObj>
    </w:sdtPr>
    <w:sdtContent>
      <w:sdt>
        <w:sdtPr>
          <w:rPr>
            <w:rFonts w:ascii="Times New Roman" w:hAnsi="Times New Roman" w:cs="Times New Roman"/>
            <w:sz w:val="16"/>
            <w:szCs w:val="16"/>
            <w:lang w:val="es-ES"/>
          </w:rPr>
          <w:id w:val="-1977539904"/>
          <w:docPartObj>
            <w:docPartGallery w:val="Page Numbers (Top of Page)"/>
            <w:docPartUnique/>
          </w:docPartObj>
        </w:sdtPr>
        <w:sdtContent>
          <w:p w:rsidR="00AC67A5" w:rsidRDefault="00AC67A5" w:rsidP="003253B8">
            <w:pPr>
              <w:pStyle w:val="Ttulo1"/>
              <w:rPr>
                <w:rStyle w:val="Nmerodepgina"/>
                <w:rFonts w:ascii="Times New Roman" w:hAnsi="Times New Roman" w:cs="Times New Roman"/>
                <w:sz w:val="16"/>
                <w:szCs w:val="16"/>
                <w:lang w:val="es-ES"/>
              </w:rPr>
            </w:pPr>
            <w:r w:rsidRPr="004928A7">
              <w:rPr>
                <w:rStyle w:val="Nmerodepgina"/>
                <w:rFonts w:ascii="Times New Roman" w:hAnsi="Times New Roman" w:cs="Times New Roman"/>
                <w:sz w:val="16"/>
                <w:szCs w:val="16"/>
                <w:lang w:val="es-ES"/>
              </w:rPr>
              <w:ptab w:relativeTo="margin" w:alignment="center" w:leader="none"/>
            </w:r>
            <w:r w:rsidRPr="004928A7">
              <w:rPr>
                <w:rStyle w:val="Nmerodepgina"/>
                <w:rFonts w:ascii="Times New Roman" w:hAnsi="Times New Roman" w:cs="Times New Roman"/>
                <w:sz w:val="16"/>
                <w:szCs w:val="16"/>
                <w:lang w:val="es-ES"/>
              </w:rPr>
              <w:ptab w:relativeTo="margin" w:alignment="right" w:leader="none"/>
            </w:r>
          </w:p>
          <w:p w:rsidR="00AC67A5" w:rsidRDefault="00AC67A5" w:rsidP="003253B8">
            <w:pPr>
              <w:rPr>
                <w:sz w:val="20"/>
                <w:szCs w:val="20"/>
              </w:rPr>
            </w:pPr>
            <w:r>
              <w:rPr>
                <w:noProof/>
                <w:sz w:val="20"/>
                <w:szCs w:val="20"/>
              </w:rPr>
              <w:drawing>
                <wp:anchor distT="0" distB="0" distL="114300" distR="114300" simplePos="0" relativeHeight="251662336" behindDoc="0" locked="0" layoutInCell="1" allowOverlap="1">
                  <wp:simplePos x="0" y="0"/>
                  <wp:positionH relativeFrom="column">
                    <wp:posOffset>60960</wp:posOffset>
                  </wp:positionH>
                  <wp:positionV relativeFrom="paragraph">
                    <wp:posOffset>59690</wp:posOffset>
                  </wp:positionV>
                  <wp:extent cx="1116330" cy="609600"/>
                  <wp:effectExtent l="19050" t="0" r="7620" b="0"/>
                  <wp:wrapNone/>
                  <wp:docPr id="17" name="Imagen 1" descr="\\SRV-TS\usu-dat$\smendez\Desktop\logo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TS\usu-dat$\smendez\Desktop\logo_g.png"/>
                          <pic:cNvPicPr>
                            <a:picLocks noChangeAspect="1" noChangeArrowheads="1"/>
                          </pic:cNvPicPr>
                        </pic:nvPicPr>
                        <pic:blipFill>
                          <a:blip r:embed="rId1" cstate="print"/>
                          <a:srcRect/>
                          <a:stretch>
                            <a:fillRect/>
                          </a:stretch>
                        </pic:blipFill>
                        <pic:spPr bwMode="auto">
                          <a:xfrm>
                            <a:off x="0" y="0"/>
                            <a:ext cx="1116330" cy="609600"/>
                          </a:xfrm>
                          <a:prstGeom prst="rect">
                            <a:avLst/>
                          </a:prstGeom>
                          <a:noFill/>
                          <a:ln w="9525">
                            <a:noFill/>
                            <a:miter lim="800000"/>
                            <a:headEnd/>
                            <a:tailEnd/>
                          </a:ln>
                        </pic:spPr>
                      </pic:pic>
                    </a:graphicData>
                  </a:graphic>
                </wp:anchor>
              </w:drawing>
            </w:r>
            <w:r>
              <w:rPr>
                <w:noProof/>
                <w:sz w:val="20"/>
                <w:szCs w:val="20"/>
              </w:rPr>
              <w:drawing>
                <wp:anchor distT="0" distB="0" distL="114300" distR="114300" simplePos="0" relativeHeight="251660288" behindDoc="0" locked="0" layoutInCell="1" allowOverlap="1">
                  <wp:simplePos x="0" y="0"/>
                  <wp:positionH relativeFrom="column">
                    <wp:posOffset>5661660</wp:posOffset>
                  </wp:positionH>
                  <wp:positionV relativeFrom="paragraph">
                    <wp:posOffset>9008110</wp:posOffset>
                  </wp:positionV>
                  <wp:extent cx="953770" cy="709930"/>
                  <wp:effectExtent l="19050" t="0" r="0" b="0"/>
                  <wp:wrapNone/>
                  <wp:docPr id="1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srcRect b="11023"/>
                          <a:stretch>
                            <a:fillRect/>
                          </a:stretch>
                        </pic:blipFill>
                        <pic:spPr bwMode="auto">
                          <a:xfrm>
                            <a:off x="0" y="0"/>
                            <a:ext cx="953770" cy="709930"/>
                          </a:xfrm>
                          <a:prstGeom prst="rect">
                            <a:avLst/>
                          </a:prstGeom>
                          <a:noFill/>
                          <a:ln w="9525">
                            <a:noFill/>
                            <a:miter lim="800000"/>
                            <a:headEnd/>
                            <a:tailEnd/>
                          </a:ln>
                        </pic:spPr>
                      </pic:pic>
                    </a:graphicData>
                  </a:graphic>
                </wp:anchor>
              </w:drawing>
            </w:r>
            <w:r>
              <w:rPr>
                <w:noProof/>
                <w:sz w:val="20"/>
                <w:szCs w:val="20"/>
              </w:rPr>
              <w:drawing>
                <wp:anchor distT="0" distB="0" distL="114300" distR="114300" simplePos="0" relativeHeight="251659264" behindDoc="0" locked="0" layoutInCell="1" allowOverlap="1">
                  <wp:simplePos x="0" y="0"/>
                  <wp:positionH relativeFrom="column">
                    <wp:posOffset>5661660</wp:posOffset>
                  </wp:positionH>
                  <wp:positionV relativeFrom="paragraph">
                    <wp:posOffset>9008110</wp:posOffset>
                  </wp:positionV>
                  <wp:extent cx="953770" cy="709930"/>
                  <wp:effectExtent l="19050" t="0" r="0" b="0"/>
                  <wp:wrapNone/>
                  <wp:docPr id="1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srcRect b="11023"/>
                          <a:stretch>
                            <a:fillRect/>
                          </a:stretch>
                        </pic:blipFill>
                        <pic:spPr bwMode="auto">
                          <a:xfrm>
                            <a:off x="0" y="0"/>
                            <a:ext cx="953770" cy="709930"/>
                          </a:xfrm>
                          <a:prstGeom prst="rect">
                            <a:avLst/>
                          </a:prstGeom>
                          <a:noFill/>
                          <a:ln w="9525">
                            <a:noFill/>
                            <a:miter lim="800000"/>
                            <a:headEnd/>
                            <a:tailEnd/>
                          </a:ln>
                        </pic:spPr>
                      </pic:pic>
                    </a:graphicData>
                  </a:graphic>
                </wp:anchor>
              </w:drawing>
            </w:r>
            <w:r w:rsidRPr="004928A7">
              <w:rPr>
                <w:sz w:val="20"/>
                <w:szCs w:val="20"/>
              </w:rPr>
              <w:ptab w:relativeTo="margin" w:alignment="center" w:leader="none"/>
            </w:r>
          </w:p>
          <w:p w:rsidR="00AC67A5" w:rsidRDefault="00AC67A5" w:rsidP="003253B8">
            <w:pPr>
              <w:ind w:left="2832" w:firstLine="708"/>
            </w:pPr>
            <w:r>
              <w:rPr>
                <w:noProof/>
                <w:sz w:val="20"/>
                <w:szCs w:val="20"/>
              </w:rPr>
              <w:drawing>
                <wp:anchor distT="0" distB="0" distL="114300" distR="114300" simplePos="0" relativeHeight="251661312" behindDoc="0" locked="0" layoutInCell="1" allowOverlap="1">
                  <wp:simplePos x="0" y="0"/>
                  <wp:positionH relativeFrom="column">
                    <wp:posOffset>4632960</wp:posOffset>
                  </wp:positionH>
                  <wp:positionV relativeFrom="paragraph">
                    <wp:posOffset>-3810</wp:posOffset>
                  </wp:positionV>
                  <wp:extent cx="1714500" cy="523875"/>
                  <wp:effectExtent l="19050" t="0" r="0" b="0"/>
                  <wp:wrapNone/>
                  <wp:docPr id="20" name="Imagen 4" descr="FONDO_SOCIAL_EUROP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NDO_SOCIAL_EUROPEO"/>
                          <pic:cNvPicPr>
                            <a:picLocks noChangeAspect="1" noChangeArrowheads="1"/>
                          </pic:cNvPicPr>
                        </pic:nvPicPr>
                        <pic:blipFill>
                          <a:blip r:embed="rId3"/>
                          <a:srcRect/>
                          <a:stretch>
                            <a:fillRect/>
                          </a:stretch>
                        </pic:blipFill>
                        <pic:spPr bwMode="auto">
                          <a:xfrm>
                            <a:off x="0" y="0"/>
                            <a:ext cx="1714500" cy="523875"/>
                          </a:xfrm>
                          <a:prstGeom prst="rect">
                            <a:avLst/>
                          </a:prstGeom>
                          <a:noFill/>
                          <a:ln w="9525">
                            <a:noFill/>
                            <a:miter lim="800000"/>
                            <a:headEnd/>
                            <a:tailEnd/>
                          </a:ln>
                        </pic:spPr>
                      </pic:pic>
                    </a:graphicData>
                  </a:graphic>
                </wp:anchor>
              </w:drawing>
            </w:r>
            <w:r w:rsidRPr="00544E59">
              <w:rPr>
                <w:noProof/>
                <w:sz w:val="20"/>
                <w:szCs w:val="20"/>
              </w:rPr>
              <w:drawing>
                <wp:inline distT="0" distB="0" distL="0" distR="0">
                  <wp:extent cx="437226" cy="454298"/>
                  <wp:effectExtent l="19050" t="0" r="924" b="0"/>
                  <wp:docPr id="21" name="Imagen 10" descr="http://t1.gstatic.com/images?q=tbn:ANd9GcRciLEXTow8S2Q3d0IAOjRDQOkjY7bG7yhqjDZTsCvw11DCFE7zBw">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1.gstatic.com/images?q=tbn:ANd9GcRciLEXTow8S2Q3d0IAOjRDQOkjY7bG7yhqjDZTsCvw11DCFE7zBw">
                            <a:hlinkClick r:id="rId4"/>
                          </pic:cNvPr>
                          <pic:cNvPicPr>
                            <a:picLocks noChangeAspect="1" noChangeArrowheads="1"/>
                          </pic:cNvPicPr>
                        </pic:nvPicPr>
                        <pic:blipFill>
                          <a:blip r:embed="rId5" cstate="print"/>
                          <a:srcRect/>
                          <a:stretch>
                            <a:fillRect/>
                          </a:stretch>
                        </pic:blipFill>
                        <pic:spPr bwMode="auto">
                          <a:xfrm>
                            <a:off x="0" y="0"/>
                            <a:ext cx="441608" cy="458851"/>
                          </a:xfrm>
                          <a:prstGeom prst="rect">
                            <a:avLst/>
                          </a:prstGeom>
                          <a:noFill/>
                          <a:ln w="9525">
                            <a:noFill/>
                            <a:miter lim="800000"/>
                            <a:headEnd/>
                            <a:tailEnd/>
                          </a:ln>
                        </pic:spPr>
                      </pic:pic>
                    </a:graphicData>
                  </a:graphic>
                </wp:inline>
              </w:drawing>
            </w:r>
            <w:r>
              <w:rPr>
                <w:noProof/>
                <w:color w:val="0000FF"/>
              </w:rPr>
              <w:drawing>
                <wp:inline distT="0" distB="0" distL="0" distR="0">
                  <wp:extent cx="1923827" cy="371475"/>
                  <wp:effectExtent l="0" t="0" r="0" b="0"/>
                  <wp:docPr id="22" name="Imagen 7" descr="Economía, Innovación, Ciencia y Empl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onomía, Innovación, Ciencia y Empleo"/>
                          <pic:cNvPicPr>
                            <a:picLocks noChangeAspect="1" noChangeArrowheads="1"/>
                          </pic:cNvPicPr>
                        </pic:nvPicPr>
                        <pic:blipFill>
                          <a:blip r:embed="rId6" cstate="print"/>
                          <a:srcRect/>
                          <a:stretch>
                            <a:fillRect/>
                          </a:stretch>
                        </pic:blipFill>
                        <pic:spPr bwMode="auto">
                          <a:xfrm>
                            <a:off x="0" y="0"/>
                            <a:ext cx="1943595" cy="375292"/>
                          </a:xfrm>
                          <a:prstGeom prst="rect">
                            <a:avLst/>
                          </a:prstGeom>
                          <a:noFill/>
                          <a:ln w="9525">
                            <a:noFill/>
                            <a:miter lim="800000"/>
                            <a:headEnd/>
                            <a:tailEnd/>
                          </a:ln>
                        </pic:spPr>
                      </pic:pic>
                    </a:graphicData>
                  </a:graphic>
                </wp:inline>
              </w:drawing>
            </w:r>
          </w:p>
          <w:p w:rsidR="00AC67A5" w:rsidRPr="00A734DA" w:rsidRDefault="00AC67A5" w:rsidP="003253B8">
            <w:pPr>
              <w:pStyle w:val="Piedepgina"/>
              <w:jc w:val="right"/>
              <w:rPr>
                <w:sz w:val="20"/>
                <w:szCs w:val="20"/>
              </w:rPr>
            </w:pPr>
            <w:r w:rsidRPr="004928A7">
              <w:rPr>
                <w:sz w:val="20"/>
                <w:szCs w:val="20"/>
              </w:rPr>
              <w:ptab w:relativeTo="margin" w:alignment="right" w:leader="none"/>
            </w:r>
          </w:p>
          <w:p w:rsidR="00AC67A5" w:rsidRDefault="00AC67A5" w:rsidP="003253B8">
            <w:pPr>
              <w:pStyle w:val="Ttulo1"/>
              <w:rPr>
                <w:rFonts w:cs="Times New Roman"/>
                <w:sz w:val="24"/>
                <w:lang w:val="es-ES"/>
              </w:rPr>
            </w:pPr>
          </w:p>
          <w:p w:rsidR="00AC67A5" w:rsidRDefault="00AC67A5" w:rsidP="003253B8">
            <w:pPr>
              <w:pStyle w:val="Ttulo1"/>
              <w:rPr>
                <w:rFonts w:ascii="Times New Roman" w:hAnsi="Times New Roman" w:cs="Times New Roman"/>
                <w:bCs/>
                <w:sz w:val="10"/>
                <w:szCs w:val="10"/>
              </w:rPr>
            </w:pPr>
            <w:r w:rsidRPr="00C7684C">
              <w:rPr>
                <w:rFonts w:ascii="Times New Roman" w:hAnsi="Times New Roman" w:cs="Times New Roman"/>
                <w:bCs/>
                <w:sz w:val="10"/>
                <w:szCs w:val="10"/>
              </w:rPr>
              <w:t>PLIEGO DE CLAUSULAS TÉCNICAS Y ADMINISTRATIVAS PARA LA CONTRATACION DE LA ACTIVIDAD:</w:t>
            </w:r>
          </w:p>
          <w:p w:rsidR="00AC67A5" w:rsidRDefault="00AC67A5" w:rsidP="003253B8">
            <w:pPr>
              <w:pStyle w:val="Ttulo1"/>
              <w:rPr>
                <w:rFonts w:ascii="Times New Roman" w:eastAsiaTheme="minorHAnsi" w:hAnsi="Times New Roman" w:cs="Times New Roman"/>
                <w:sz w:val="10"/>
                <w:szCs w:val="10"/>
                <w:lang w:eastAsia="en-US"/>
              </w:rPr>
            </w:pPr>
            <w:r w:rsidRPr="00682F07">
              <w:rPr>
                <w:rFonts w:ascii="Times New Roman" w:hAnsi="Times New Roman" w:cs="Times New Roman"/>
                <w:sz w:val="10"/>
                <w:szCs w:val="10"/>
              </w:rPr>
              <w:t xml:space="preserve">AUDITORÍA </w:t>
            </w:r>
            <w:r w:rsidRPr="00682F07">
              <w:rPr>
                <w:rFonts w:ascii="Times New Roman" w:hAnsi="Times New Roman"/>
                <w:sz w:val="10"/>
                <w:szCs w:val="10"/>
              </w:rPr>
              <w:t>PARA LA VERIFICACIÓN</w:t>
            </w:r>
            <w:r w:rsidRPr="00271376">
              <w:rPr>
                <w:rFonts w:ascii="Times New Roman" w:hAnsi="Times New Roman"/>
                <w:color w:val="0070C0"/>
              </w:rPr>
              <w:t xml:space="preserve"> </w:t>
            </w:r>
            <w:r w:rsidRPr="00682F07">
              <w:rPr>
                <w:rFonts w:ascii="Times New Roman" w:hAnsi="Times New Roman" w:cs="Times New Roman"/>
                <w:sz w:val="10"/>
                <w:szCs w:val="10"/>
              </w:rPr>
              <w:t xml:space="preserve">DE LOS GASTOS </w:t>
            </w:r>
            <w:r w:rsidRPr="00682F07">
              <w:rPr>
                <w:rFonts w:ascii="Times New Roman" w:eastAsiaTheme="minorHAnsi" w:hAnsi="Times New Roman" w:cs="Times New Roman"/>
                <w:sz w:val="10"/>
                <w:szCs w:val="10"/>
                <w:lang w:eastAsia="en-US"/>
              </w:rPr>
              <w:t>DEL PROYECTO: “ANÁLISIS Y ESTUDIO DEL IMPACTO DE LAS</w:t>
            </w:r>
          </w:p>
          <w:p w:rsidR="00AC67A5" w:rsidRPr="00682F07" w:rsidRDefault="00AC67A5" w:rsidP="003253B8">
            <w:pPr>
              <w:pStyle w:val="Ttulo1"/>
              <w:rPr>
                <w:sz w:val="10"/>
                <w:szCs w:val="10"/>
              </w:rPr>
            </w:pPr>
            <w:r w:rsidRPr="00682F07">
              <w:rPr>
                <w:rFonts w:ascii="Times New Roman" w:eastAsiaTheme="minorHAnsi" w:hAnsi="Times New Roman" w:cs="Times New Roman"/>
                <w:sz w:val="10"/>
                <w:szCs w:val="10"/>
                <w:lang w:eastAsia="en-US"/>
              </w:rPr>
              <w:t xml:space="preserve"> INVERSIONES DE LOS GOBIERNOS LOCALES EN EL EMPLEO”</w:t>
            </w:r>
          </w:p>
          <w:p w:rsidR="00AC67A5" w:rsidRPr="00B45264" w:rsidRDefault="00AC67A5" w:rsidP="003253B8">
            <w:pPr>
              <w:pStyle w:val="Piedepgina"/>
              <w:jc w:val="right"/>
              <w:rPr>
                <w:sz w:val="16"/>
                <w:szCs w:val="16"/>
              </w:rPr>
            </w:pPr>
            <w:r w:rsidRPr="00B45264">
              <w:rPr>
                <w:sz w:val="16"/>
                <w:szCs w:val="16"/>
              </w:rPr>
              <w:t xml:space="preserve">Página </w:t>
            </w:r>
            <w:r w:rsidR="00210361" w:rsidRPr="00B45264">
              <w:rPr>
                <w:sz w:val="16"/>
                <w:szCs w:val="16"/>
              </w:rPr>
              <w:fldChar w:fldCharType="begin"/>
            </w:r>
            <w:r w:rsidRPr="00B45264">
              <w:rPr>
                <w:sz w:val="16"/>
                <w:szCs w:val="16"/>
              </w:rPr>
              <w:instrText>PAGE</w:instrText>
            </w:r>
            <w:r w:rsidR="00210361" w:rsidRPr="00B45264">
              <w:rPr>
                <w:sz w:val="16"/>
                <w:szCs w:val="16"/>
              </w:rPr>
              <w:fldChar w:fldCharType="separate"/>
            </w:r>
            <w:r w:rsidR="00C01EC4">
              <w:rPr>
                <w:noProof/>
                <w:sz w:val="16"/>
                <w:szCs w:val="16"/>
              </w:rPr>
              <w:t>2</w:t>
            </w:r>
            <w:r w:rsidR="00210361" w:rsidRPr="00B45264">
              <w:rPr>
                <w:sz w:val="16"/>
                <w:szCs w:val="16"/>
              </w:rPr>
              <w:fldChar w:fldCharType="end"/>
            </w:r>
            <w:r w:rsidRPr="00B45264">
              <w:rPr>
                <w:sz w:val="16"/>
                <w:szCs w:val="16"/>
              </w:rPr>
              <w:t xml:space="preserve"> de </w:t>
            </w:r>
            <w:r w:rsidR="00210361" w:rsidRPr="00B45264">
              <w:rPr>
                <w:sz w:val="16"/>
                <w:szCs w:val="16"/>
              </w:rPr>
              <w:fldChar w:fldCharType="begin"/>
            </w:r>
            <w:r w:rsidRPr="00B45264">
              <w:rPr>
                <w:sz w:val="16"/>
                <w:szCs w:val="16"/>
              </w:rPr>
              <w:instrText>NUMPAGES</w:instrText>
            </w:r>
            <w:r w:rsidR="00210361" w:rsidRPr="00B45264">
              <w:rPr>
                <w:sz w:val="16"/>
                <w:szCs w:val="16"/>
              </w:rPr>
              <w:fldChar w:fldCharType="separate"/>
            </w:r>
            <w:r w:rsidR="007C3A8B">
              <w:rPr>
                <w:noProof/>
                <w:sz w:val="16"/>
                <w:szCs w:val="16"/>
              </w:rPr>
              <w:t>1</w:t>
            </w:r>
            <w:r w:rsidR="00210361" w:rsidRPr="00B45264">
              <w:rPr>
                <w:sz w:val="16"/>
                <w:szCs w:val="16"/>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16"/>
        <w:szCs w:val="16"/>
      </w:rPr>
      <w:id w:val="-1451255186"/>
      <w:docPartObj>
        <w:docPartGallery w:val="Page Numbers (Bottom of Page)"/>
        <w:docPartUnique/>
      </w:docPartObj>
    </w:sdtPr>
    <w:sdtContent>
      <w:sdt>
        <w:sdtPr>
          <w:rPr>
            <w:rFonts w:asciiTheme="minorHAnsi" w:hAnsiTheme="minorHAnsi"/>
            <w:sz w:val="16"/>
            <w:szCs w:val="16"/>
          </w:rPr>
          <w:id w:val="216747587"/>
          <w:docPartObj>
            <w:docPartGallery w:val="Page Numbers (Top of Page)"/>
            <w:docPartUnique/>
          </w:docPartObj>
        </w:sdtPr>
        <w:sdtContent>
          <w:p w:rsidR="00AC67A5" w:rsidRDefault="00AC67A5" w:rsidP="00D76869">
            <w:pPr>
              <w:pStyle w:val="Piedepgina"/>
              <w:jc w:val="center"/>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p>
          <w:p w:rsidR="00AC67A5" w:rsidRDefault="00AC67A5" w:rsidP="006D0E80">
            <w:pPr>
              <w:pStyle w:val="Piedepgina"/>
              <w:rPr>
                <w:rFonts w:asciiTheme="minorHAnsi" w:hAnsiTheme="minorHAnsi"/>
                <w:sz w:val="16"/>
                <w:szCs w:val="16"/>
              </w:rPr>
            </w:pPr>
          </w:p>
          <w:p w:rsidR="00AC67A5" w:rsidRDefault="00C01EC4" w:rsidP="006D0E80">
            <w:pPr>
              <w:pStyle w:val="Piedepgina"/>
              <w:rPr>
                <w:rFonts w:asciiTheme="minorHAnsi" w:hAnsiTheme="minorHAnsi"/>
                <w:sz w:val="16"/>
                <w:szCs w:val="16"/>
              </w:rPr>
            </w:pPr>
            <w:r>
              <w:rPr>
                <w:rFonts w:asciiTheme="minorHAnsi" w:hAnsiTheme="minorHAnsi"/>
                <w:sz w:val="16"/>
                <w:szCs w:val="16"/>
              </w:rPr>
              <w:t>ANEXO II</w:t>
            </w:r>
            <w:r w:rsidR="00AC67A5">
              <w:rPr>
                <w:rFonts w:asciiTheme="minorHAnsi" w:hAnsiTheme="minorHAnsi"/>
                <w:sz w:val="16"/>
                <w:szCs w:val="16"/>
              </w:rPr>
              <w:t>: CONSENTIMIENTO LOPD Y LSSI-CE</w:t>
            </w:r>
          </w:p>
          <w:p w:rsidR="00AC67A5" w:rsidRDefault="00AE4616" w:rsidP="006D0E80">
            <w:pPr>
              <w:pStyle w:val="Piedepgina"/>
              <w:rPr>
                <w:rFonts w:asciiTheme="minorHAnsi" w:hAnsiTheme="minorHAnsi"/>
                <w:sz w:val="16"/>
                <w:szCs w:val="16"/>
              </w:rPr>
            </w:pPr>
            <w:r>
              <w:rPr>
                <w:rFonts w:asciiTheme="minorHAnsi" w:hAnsiTheme="minorHAnsi"/>
                <w:sz w:val="16"/>
                <w:szCs w:val="16"/>
              </w:rPr>
              <w:t xml:space="preserve">Ref.: </w:t>
            </w:r>
            <w:r w:rsidR="00ED3233">
              <w:rPr>
                <w:rFonts w:asciiTheme="minorHAnsi" w:hAnsiTheme="minorHAnsi"/>
                <w:sz w:val="16"/>
                <w:szCs w:val="16"/>
              </w:rPr>
              <w:t>AT_MEDSNAIL_2020</w:t>
            </w:r>
          </w:p>
          <w:p w:rsidR="00AC67A5" w:rsidRPr="006D0E80" w:rsidRDefault="00AC67A5" w:rsidP="006D0E80">
            <w:pPr>
              <w:pStyle w:val="Piedepgina"/>
              <w:jc w:val="right"/>
              <w:rPr>
                <w:rFonts w:asciiTheme="minorHAnsi" w:hAnsiTheme="minorHAnsi"/>
                <w:sz w:val="16"/>
                <w:szCs w:val="16"/>
              </w:rPr>
            </w:pPr>
            <w:r w:rsidRPr="006D0E80">
              <w:rPr>
                <w:rFonts w:asciiTheme="minorHAnsi" w:hAnsiTheme="minorHAnsi"/>
                <w:sz w:val="16"/>
                <w:szCs w:val="16"/>
              </w:rPr>
              <w:t xml:space="preserve">Página </w:t>
            </w:r>
            <w:r w:rsidR="00210361" w:rsidRPr="006D0E80">
              <w:rPr>
                <w:rFonts w:asciiTheme="minorHAnsi" w:hAnsiTheme="minorHAnsi"/>
                <w:b/>
                <w:sz w:val="16"/>
                <w:szCs w:val="16"/>
              </w:rPr>
              <w:fldChar w:fldCharType="begin"/>
            </w:r>
            <w:r w:rsidRPr="006D0E80">
              <w:rPr>
                <w:rFonts w:asciiTheme="minorHAnsi" w:hAnsiTheme="minorHAnsi"/>
                <w:b/>
                <w:sz w:val="16"/>
                <w:szCs w:val="16"/>
              </w:rPr>
              <w:instrText>PAGE</w:instrText>
            </w:r>
            <w:r w:rsidR="00210361" w:rsidRPr="006D0E80">
              <w:rPr>
                <w:rFonts w:asciiTheme="minorHAnsi" w:hAnsiTheme="minorHAnsi"/>
                <w:b/>
                <w:sz w:val="16"/>
                <w:szCs w:val="16"/>
              </w:rPr>
              <w:fldChar w:fldCharType="separate"/>
            </w:r>
            <w:r w:rsidR="007C3A8B">
              <w:rPr>
                <w:rFonts w:asciiTheme="minorHAnsi" w:hAnsiTheme="minorHAnsi"/>
                <w:b/>
                <w:noProof/>
                <w:sz w:val="16"/>
                <w:szCs w:val="16"/>
              </w:rPr>
              <w:t>1</w:t>
            </w:r>
            <w:r w:rsidR="00210361" w:rsidRPr="006D0E80">
              <w:rPr>
                <w:rFonts w:asciiTheme="minorHAnsi" w:hAnsiTheme="minorHAnsi"/>
                <w:b/>
                <w:sz w:val="16"/>
                <w:szCs w:val="16"/>
              </w:rPr>
              <w:fldChar w:fldCharType="end"/>
            </w:r>
            <w:r w:rsidRPr="006D0E80">
              <w:rPr>
                <w:rFonts w:asciiTheme="minorHAnsi" w:hAnsiTheme="minorHAnsi"/>
                <w:sz w:val="16"/>
                <w:szCs w:val="16"/>
              </w:rPr>
              <w:t xml:space="preserve"> de </w:t>
            </w:r>
            <w:r w:rsidR="00210361" w:rsidRPr="006D0E80">
              <w:rPr>
                <w:rFonts w:asciiTheme="minorHAnsi" w:hAnsiTheme="minorHAnsi"/>
                <w:b/>
                <w:sz w:val="16"/>
                <w:szCs w:val="16"/>
              </w:rPr>
              <w:fldChar w:fldCharType="begin"/>
            </w:r>
            <w:r w:rsidRPr="006D0E80">
              <w:rPr>
                <w:rFonts w:asciiTheme="minorHAnsi" w:hAnsiTheme="minorHAnsi"/>
                <w:b/>
                <w:sz w:val="16"/>
                <w:szCs w:val="16"/>
              </w:rPr>
              <w:instrText>NUMPAGES</w:instrText>
            </w:r>
            <w:r w:rsidR="00210361" w:rsidRPr="006D0E80">
              <w:rPr>
                <w:rFonts w:asciiTheme="minorHAnsi" w:hAnsiTheme="minorHAnsi"/>
                <w:b/>
                <w:sz w:val="16"/>
                <w:szCs w:val="16"/>
              </w:rPr>
              <w:fldChar w:fldCharType="separate"/>
            </w:r>
            <w:r w:rsidR="007C3A8B">
              <w:rPr>
                <w:rFonts w:asciiTheme="minorHAnsi" w:hAnsiTheme="minorHAnsi"/>
                <w:b/>
                <w:noProof/>
                <w:sz w:val="16"/>
                <w:szCs w:val="16"/>
              </w:rPr>
              <w:t>1</w:t>
            </w:r>
            <w:r w:rsidR="00210361" w:rsidRPr="006D0E80">
              <w:rPr>
                <w:rFonts w:asciiTheme="minorHAnsi" w:hAnsiTheme="minorHAnsi"/>
                <w:b/>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E8E" w:rsidRDefault="00D22E8E" w:rsidP="003148E1">
      <w:r>
        <w:separator/>
      </w:r>
    </w:p>
  </w:footnote>
  <w:footnote w:type="continuationSeparator" w:id="0">
    <w:p w:rsidR="00D22E8E" w:rsidRDefault="00D22E8E" w:rsidP="00314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7A5" w:rsidRPr="005F55A0" w:rsidRDefault="000243FE" w:rsidP="003148E1">
    <w:pPr>
      <w:pStyle w:val="Encabezado"/>
      <w:jc w:val="center"/>
      <w:rPr>
        <w:sz w:val="16"/>
        <w:szCs w:val="16"/>
      </w:rPr>
    </w:pPr>
    <w:r>
      <w:rPr>
        <w:noProof/>
        <w:sz w:val="16"/>
        <w:szCs w:val="16"/>
      </w:rPr>
      <w:drawing>
        <wp:anchor distT="0" distB="0" distL="114300" distR="114300" simplePos="0" relativeHeight="251664384" behindDoc="0" locked="0" layoutInCell="1" allowOverlap="1">
          <wp:simplePos x="0" y="0"/>
          <wp:positionH relativeFrom="column">
            <wp:posOffset>4921250</wp:posOffset>
          </wp:positionH>
          <wp:positionV relativeFrom="paragraph">
            <wp:posOffset>-260985</wp:posOffset>
          </wp:positionV>
          <wp:extent cx="1110615" cy="60325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110615" cy="603250"/>
                  </a:xfrm>
                  <a:prstGeom prst="rect">
                    <a:avLst/>
                  </a:prstGeom>
                  <a:noFill/>
                  <a:ln w="9525">
                    <a:noFill/>
                    <a:miter lim="800000"/>
                    <a:headEnd/>
                    <a:tailEnd/>
                  </a:ln>
                </pic:spPr>
              </pic:pic>
            </a:graphicData>
          </a:graphic>
        </wp:anchor>
      </w:drawing>
    </w:r>
    <w:r w:rsidR="00C01EC4">
      <w:rPr>
        <w:noProof/>
        <w:sz w:val="16"/>
        <w:szCs w:val="16"/>
      </w:rPr>
      <w:drawing>
        <wp:anchor distT="0" distB="0" distL="114300" distR="114300" simplePos="0" relativeHeight="251663360" behindDoc="0" locked="0" layoutInCell="1" allowOverlap="1">
          <wp:simplePos x="0" y="0"/>
          <wp:positionH relativeFrom="column">
            <wp:posOffset>1038860</wp:posOffset>
          </wp:positionH>
          <wp:positionV relativeFrom="paragraph">
            <wp:posOffset>-338455</wp:posOffset>
          </wp:positionV>
          <wp:extent cx="3603625" cy="1198880"/>
          <wp:effectExtent l="19050" t="0" r="0" b="0"/>
          <wp:wrapSquare wrapText="bothSides"/>
          <wp:docPr id="2" name="Imagen 1" descr="en_meds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_medsnail"/>
                  <pic:cNvPicPr>
                    <a:picLocks noChangeAspect="1" noChangeArrowheads="1"/>
                  </pic:cNvPicPr>
                </pic:nvPicPr>
                <pic:blipFill>
                  <a:blip r:embed="rId2"/>
                  <a:srcRect b="15807"/>
                  <a:stretch>
                    <a:fillRect/>
                  </a:stretch>
                </pic:blipFill>
                <pic:spPr bwMode="auto">
                  <a:xfrm>
                    <a:off x="0" y="0"/>
                    <a:ext cx="3603625" cy="11988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016A"/>
    <w:multiLevelType w:val="hybridMultilevel"/>
    <w:tmpl w:val="F75E6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01C5BC4"/>
    <w:multiLevelType w:val="hybridMultilevel"/>
    <w:tmpl w:val="4934E012"/>
    <w:lvl w:ilvl="0" w:tplc="F90E1588">
      <w:start w:val="4"/>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5B03318"/>
    <w:multiLevelType w:val="hybridMultilevel"/>
    <w:tmpl w:val="145A0E10"/>
    <w:lvl w:ilvl="0" w:tplc="DFFED1B2">
      <w:start w:val="4"/>
      <w:numFmt w:val="bullet"/>
      <w:lvlText w:val=""/>
      <w:lvlJc w:val="left"/>
      <w:pPr>
        <w:ind w:left="1068" w:hanging="360"/>
      </w:pPr>
      <w:rPr>
        <w:rFonts w:ascii="Symbol" w:eastAsia="Times New Roman"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83970"/>
  </w:hdrShapeDefaults>
  <w:footnotePr>
    <w:footnote w:id="-1"/>
    <w:footnote w:id="0"/>
  </w:footnotePr>
  <w:endnotePr>
    <w:endnote w:id="-1"/>
    <w:endnote w:id="0"/>
  </w:endnotePr>
  <w:compat/>
  <w:rsids>
    <w:rsidRoot w:val="003148E1"/>
    <w:rsid w:val="0001611D"/>
    <w:rsid w:val="000243FE"/>
    <w:rsid w:val="00025C2E"/>
    <w:rsid w:val="00076AD0"/>
    <w:rsid w:val="000A6A21"/>
    <w:rsid w:val="000B1A50"/>
    <w:rsid w:val="000B59B6"/>
    <w:rsid w:val="000C303E"/>
    <w:rsid w:val="000C7DCB"/>
    <w:rsid w:val="000E4FE3"/>
    <w:rsid w:val="000F6217"/>
    <w:rsid w:val="0018283B"/>
    <w:rsid w:val="001A2A70"/>
    <w:rsid w:val="001B3FC8"/>
    <w:rsid w:val="001C1123"/>
    <w:rsid w:val="001E74E9"/>
    <w:rsid w:val="001F70A4"/>
    <w:rsid w:val="00210361"/>
    <w:rsid w:val="00230A42"/>
    <w:rsid w:val="00260DC3"/>
    <w:rsid w:val="00262A6E"/>
    <w:rsid w:val="00271DC7"/>
    <w:rsid w:val="00292793"/>
    <w:rsid w:val="003148E1"/>
    <w:rsid w:val="0032243C"/>
    <w:rsid w:val="003253B8"/>
    <w:rsid w:val="003429A3"/>
    <w:rsid w:val="00370099"/>
    <w:rsid w:val="00397454"/>
    <w:rsid w:val="003B2539"/>
    <w:rsid w:val="003E196E"/>
    <w:rsid w:val="003F507F"/>
    <w:rsid w:val="00414928"/>
    <w:rsid w:val="00437B70"/>
    <w:rsid w:val="00463F31"/>
    <w:rsid w:val="0048492A"/>
    <w:rsid w:val="004A5863"/>
    <w:rsid w:val="004C10B1"/>
    <w:rsid w:val="004D4774"/>
    <w:rsid w:val="004E36FC"/>
    <w:rsid w:val="0050191E"/>
    <w:rsid w:val="00507DA4"/>
    <w:rsid w:val="00522634"/>
    <w:rsid w:val="00544B8A"/>
    <w:rsid w:val="00563D43"/>
    <w:rsid w:val="00572937"/>
    <w:rsid w:val="00596E0A"/>
    <w:rsid w:val="005A2712"/>
    <w:rsid w:val="005B0172"/>
    <w:rsid w:val="005B6A0A"/>
    <w:rsid w:val="005D0B07"/>
    <w:rsid w:val="005D2FF8"/>
    <w:rsid w:val="005E0E26"/>
    <w:rsid w:val="005F55A0"/>
    <w:rsid w:val="00605138"/>
    <w:rsid w:val="00615E47"/>
    <w:rsid w:val="0062565F"/>
    <w:rsid w:val="0062683D"/>
    <w:rsid w:val="006359B5"/>
    <w:rsid w:val="00640239"/>
    <w:rsid w:val="0065467C"/>
    <w:rsid w:val="0069526F"/>
    <w:rsid w:val="006D0E80"/>
    <w:rsid w:val="006E29E6"/>
    <w:rsid w:val="007104FF"/>
    <w:rsid w:val="00714097"/>
    <w:rsid w:val="00795094"/>
    <w:rsid w:val="007A7F06"/>
    <w:rsid w:val="007B45B0"/>
    <w:rsid w:val="007C3A8B"/>
    <w:rsid w:val="007D7CA0"/>
    <w:rsid w:val="007F783C"/>
    <w:rsid w:val="00807554"/>
    <w:rsid w:val="008377E7"/>
    <w:rsid w:val="008A7132"/>
    <w:rsid w:val="008C3287"/>
    <w:rsid w:val="008E1979"/>
    <w:rsid w:val="008E7F52"/>
    <w:rsid w:val="008F7A0A"/>
    <w:rsid w:val="00905AFD"/>
    <w:rsid w:val="00926155"/>
    <w:rsid w:val="00943494"/>
    <w:rsid w:val="00967BCD"/>
    <w:rsid w:val="009B0846"/>
    <w:rsid w:val="009C04CC"/>
    <w:rsid w:val="009E15CF"/>
    <w:rsid w:val="00A1007C"/>
    <w:rsid w:val="00A5253A"/>
    <w:rsid w:val="00A92FA5"/>
    <w:rsid w:val="00AC67A5"/>
    <w:rsid w:val="00AC6EB8"/>
    <w:rsid w:val="00AE24A2"/>
    <w:rsid w:val="00AE3207"/>
    <w:rsid w:val="00AE4616"/>
    <w:rsid w:val="00B01EE1"/>
    <w:rsid w:val="00B055FB"/>
    <w:rsid w:val="00B75E7B"/>
    <w:rsid w:val="00BE2FF9"/>
    <w:rsid w:val="00C01EC4"/>
    <w:rsid w:val="00C155E2"/>
    <w:rsid w:val="00C56F9C"/>
    <w:rsid w:val="00C85DD9"/>
    <w:rsid w:val="00CB6483"/>
    <w:rsid w:val="00CC373D"/>
    <w:rsid w:val="00CD0287"/>
    <w:rsid w:val="00CE3146"/>
    <w:rsid w:val="00CF4817"/>
    <w:rsid w:val="00D070D4"/>
    <w:rsid w:val="00D16459"/>
    <w:rsid w:val="00D22E8E"/>
    <w:rsid w:val="00D45292"/>
    <w:rsid w:val="00D63501"/>
    <w:rsid w:val="00D64523"/>
    <w:rsid w:val="00D76869"/>
    <w:rsid w:val="00D80F57"/>
    <w:rsid w:val="00D961DF"/>
    <w:rsid w:val="00DB168C"/>
    <w:rsid w:val="00E10A74"/>
    <w:rsid w:val="00E32E39"/>
    <w:rsid w:val="00E4302E"/>
    <w:rsid w:val="00E529D6"/>
    <w:rsid w:val="00E91DF5"/>
    <w:rsid w:val="00EA70CA"/>
    <w:rsid w:val="00ED3233"/>
    <w:rsid w:val="00F15DE4"/>
    <w:rsid w:val="00F324F6"/>
    <w:rsid w:val="00F46F03"/>
    <w:rsid w:val="00F50AB7"/>
    <w:rsid w:val="00F6760A"/>
    <w:rsid w:val="00FD53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8E1"/>
    <w:pPr>
      <w:spacing w:after="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qFormat/>
    <w:rsid w:val="003148E1"/>
    <w:pPr>
      <w:keepNext/>
      <w:jc w:val="both"/>
      <w:outlineLvl w:val="0"/>
    </w:pPr>
    <w:rPr>
      <w:rFonts w:cs="Arial"/>
      <w:sz w:val="28"/>
      <w:lang w:val="es-ES_tradnl"/>
    </w:rPr>
  </w:style>
  <w:style w:type="paragraph" w:styleId="Ttulo3">
    <w:name w:val="heading 3"/>
    <w:basedOn w:val="Normal"/>
    <w:next w:val="Normal"/>
    <w:link w:val="Ttulo3Car"/>
    <w:uiPriority w:val="9"/>
    <w:semiHidden/>
    <w:unhideWhenUsed/>
    <w:qFormat/>
    <w:rsid w:val="003148E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148E1"/>
    <w:rPr>
      <w:rFonts w:ascii="Arial" w:eastAsia="Times New Roman" w:hAnsi="Arial" w:cs="Arial"/>
      <w:sz w:val="28"/>
      <w:szCs w:val="24"/>
      <w:lang w:val="es-ES_tradnl" w:eastAsia="es-ES"/>
    </w:rPr>
  </w:style>
  <w:style w:type="paragraph" w:styleId="Piedepgina">
    <w:name w:val="footer"/>
    <w:basedOn w:val="Normal"/>
    <w:link w:val="PiedepginaCar"/>
    <w:uiPriority w:val="99"/>
    <w:rsid w:val="003148E1"/>
    <w:pPr>
      <w:tabs>
        <w:tab w:val="center" w:pos="4252"/>
        <w:tab w:val="right" w:pos="8504"/>
      </w:tabs>
    </w:pPr>
    <w:rPr>
      <w:rFonts w:ascii="Times New Roman" w:hAnsi="Times New Roman"/>
    </w:rPr>
  </w:style>
  <w:style w:type="character" w:customStyle="1" w:styleId="PiedepginaCar">
    <w:name w:val="Pie de página Car"/>
    <w:basedOn w:val="Fuentedeprrafopredeter"/>
    <w:link w:val="Piedepgina"/>
    <w:uiPriority w:val="99"/>
    <w:rsid w:val="003148E1"/>
    <w:rPr>
      <w:rFonts w:ascii="Times New Roman" w:eastAsia="Times New Roman" w:hAnsi="Times New Roman" w:cs="Times New Roman"/>
      <w:sz w:val="24"/>
      <w:szCs w:val="24"/>
      <w:lang w:eastAsia="es-ES"/>
    </w:rPr>
  </w:style>
  <w:style w:type="paragraph" w:styleId="Encabezado">
    <w:name w:val="header"/>
    <w:basedOn w:val="Normal"/>
    <w:link w:val="EncabezadoCar"/>
    <w:rsid w:val="003148E1"/>
    <w:pPr>
      <w:tabs>
        <w:tab w:val="center" w:pos="4252"/>
        <w:tab w:val="right" w:pos="8504"/>
      </w:tabs>
    </w:pPr>
  </w:style>
  <w:style w:type="character" w:customStyle="1" w:styleId="EncabezadoCar">
    <w:name w:val="Encabezado Car"/>
    <w:basedOn w:val="Fuentedeprrafopredeter"/>
    <w:link w:val="Encabezado"/>
    <w:rsid w:val="003148E1"/>
    <w:rPr>
      <w:rFonts w:ascii="Arial" w:eastAsia="Times New Roman" w:hAnsi="Arial" w:cs="Times New Roman"/>
      <w:sz w:val="24"/>
      <w:szCs w:val="24"/>
      <w:lang w:eastAsia="es-ES"/>
    </w:rPr>
  </w:style>
  <w:style w:type="character" w:styleId="Nmerodepgina">
    <w:name w:val="page number"/>
    <w:basedOn w:val="Fuentedeprrafopredeter"/>
    <w:semiHidden/>
    <w:rsid w:val="003148E1"/>
  </w:style>
  <w:style w:type="paragraph" w:styleId="Prrafodelista">
    <w:name w:val="List Paragraph"/>
    <w:basedOn w:val="Normal"/>
    <w:uiPriority w:val="34"/>
    <w:qFormat/>
    <w:rsid w:val="003148E1"/>
    <w:pPr>
      <w:ind w:left="720"/>
      <w:contextualSpacing/>
    </w:pPr>
  </w:style>
  <w:style w:type="paragraph" w:customStyle="1" w:styleId="Default">
    <w:name w:val="Default"/>
    <w:rsid w:val="003148E1"/>
    <w:pPr>
      <w:autoSpaceDE w:val="0"/>
      <w:autoSpaceDN w:val="0"/>
      <w:adjustRightInd w:val="0"/>
      <w:spacing w:after="0" w:line="240" w:lineRule="auto"/>
    </w:pPr>
    <w:rPr>
      <w:rFonts w:ascii="Trebuchet MS" w:eastAsia="Calibri" w:hAnsi="Trebuchet MS" w:cs="Trebuchet MS"/>
      <w:color w:val="000000"/>
      <w:sz w:val="24"/>
      <w:szCs w:val="24"/>
    </w:rPr>
  </w:style>
  <w:style w:type="paragraph" w:customStyle="1" w:styleId="CM4">
    <w:name w:val="CM4"/>
    <w:basedOn w:val="Default"/>
    <w:next w:val="Default"/>
    <w:uiPriority w:val="99"/>
    <w:rsid w:val="003148E1"/>
    <w:pPr>
      <w:widowControl w:val="0"/>
    </w:pPr>
    <w:rPr>
      <w:rFonts w:ascii="Times New Roman" w:eastAsia="Times New Roman" w:hAnsi="Times New Roman" w:cs="Times New Roman"/>
      <w:color w:val="auto"/>
      <w:lang w:eastAsia="es-ES"/>
    </w:rPr>
  </w:style>
  <w:style w:type="paragraph" w:styleId="Textodeglobo">
    <w:name w:val="Balloon Text"/>
    <w:basedOn w:val="Normal"/>
    <w:link w:val="TextodegloboCar"/>
    <w:uiPriority w:val="99"/>
    <w:semiHidden/>
    <w:unhideWhenUsed/>
    <w:rsid w:val="003148E1"/>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8E1"/>
    <w:rPr>
      <w:rFonts w:ascii="Tahoma" w:eastAsia="Times New Roman" w:hAnsi="Tahoma" w:cs="Tahoma"/>
      <w:sz w:val="16"/>
      <w:szCs w:val="16"/>
      <w:lang w:eastAsia="es-ES"/>
    </w:rPr>
  </w:style>
  <w:style w:type="character" w:customStyle="1" w:styleId="Ttulo3Car">
    <w:name w:val="Título 3 Car"/>
    <w:basedOn w:val="Fuentedeprrafopredeter"/>
    <w:link w:val="Ttulo3"/>
    <w:uiPriority w:val="9"/>
    <w:semiHidden/>
    <w:rsid w:val="003148E1"/>
    <w:rPr>
      <w:rFonts w:asciiTheme="majorHAnsi" w:eastAsiaTheme="majorEastAsia" w:hAnsiTheme="majorHAnsi" w:cstheme="majorBidi"/>
      <w:b/>
      <w:bCs/>
      <w:color w:val="4F81BD" w:themeColor="accent1"/>
      <w:sz w:val="24"/>
      <w:szCs w:val="24"/>
      <w:lang w:eastAsia="es-ES"/>
    </w:rPr>
  </w:style>
  <w:style w:type="paragraph" w:styleId="Sinespaciado">
    <w:name w:val="No Spacing"/>
    <w:uiPriority w:val="1"/>
    <w:qFormat/>
    <w:rsid w:val="00EA70CA"/>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AE320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274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amp.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gif"/><Relationship Id="rId5" Type="http://schemas.openxmlformats.org/officeDocument/2006/relationships/image" Target="media/image4.jpeg"/><Relationship Id="rId4" Type="http://schemas.openxmlformats.org/officeDocument/2006/relationships/hyperlink" Target="http://www.google.es/imgres?q=junta+de+andalucia&amp;um=1&amp;hl=es&amp;sa=N&amp;biw=1024&amp;bih=702&amp;tbm=isch&amp;tbnid=7HpRuZlKLvgLcM:&amp;imgrefurl=http://www.uhu.es/vic.investigacion/divulgacion/120111.html&amp;docid=Gq0bA-vKoVpKPM&amp;imgurl=http://www.uhu.es/vic.investigacion/divulgacion/imagenes/junta_andalucia.jpg&amp;w=197&amp;h=204&amp;ei=cjq7T92JEcOW0QXC3pmCCA&amp;zoom=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D5A12-99F7-45F2-8F9C-08DCEA9F1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689</Words>
  <Characters>3793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FAMP</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fjduque</dc:creator>
  <cp:lastModifiedBy>Administrador</cp:lastModifiedBy>
  <cp:revision>36</cp:revision>
  <cp:lastPrinted>2020-01-10T12:50:00Z</cp:lastPrinted>
  <dcterms:created xsi:type="dcterms:W3CDTF">2015-03-17T11:05:00Z</dcterms:created>
  <dcterms:modified xsi:type="dcterms:W3CDTF">2020-01-10T12:50:00Z</dcterms:modified>
</cp:coreProperties>
</file>